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845DB8">
        <w:rPr>
          <w:b/>
          <w:i/>
          <w:noProof/>
          <w:sz w:val="28"/>
        </w:rPr>
        <w:t>0</w:t>
      </w:r>
      <w:r w:rsidR="007B0CF7">
        <w:rPr>
          <w:b/>
          <w:i/>
          <w:noProof/>
          <w:sz w:val="28"/>
        </w:rPr>
        <w:t>609</w:t>
      </w:r>
    </w:p>
    <w:p w:rsidR="001E41F3" w:rsidRDefault="00A02BA8"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r w:rsidR="007B0CF7">
        <w:rPr>
          <w:b/>
          <w:noProof/>
          <w:sz w:val="24"/>
        </w:rPr>
        <w:tab/>
      </w:r>
      <w:r w:rsidR="007B0CF7">
        <w:rPr>
          <w:b/>
          <w:noProof/>
          <w:sz w:val="24"/>
        </w:rPr>
        <w:tab/>
      </w:r>
      <w:r w:rsidR="007B0CF7">
        <w:rPr>
          <w:b/>
          <w:noProof/>
          <w:sz w:val="24"/>
        </w:rPr>
        <w:tab/>
      </w:r>
      <w:r w:rsidR="007B0CF7">
        <w:rPr>
          <w:b/>
          <w:noProof/>
          <w:sz w:val="24"/>
        </w:rPr>
        <w:tab/>
      </w:r>
      <w:r w:rsidR="007B0CF7">
        <w:rPr>
          <w:b/>
          <w:noProof/>
          <w:sz w:val="24"/>
        </w:rPr>
        <w:tab/>
      </w:r>
      <w:r w:rsidR="007B0CF7">
        <w:rPr>
          <w:b/>
          <w:noProof/>
          <w:sz w:val="24"/>
        </w:rPr>
        <w:tab/>
        <w:t xml:space="preserve">  </w:t>
      </w:r>
      <w:r w:rsidR="00405999">
        <w:rPr>
          <w:b/>
          <w:noProof/>
          <w:sz w:val="24"/>
        </w:rPr>
        <w:t xml:space="preserve">rev of </w:t>
      </w:r>
      <w:r w:rsidR="007B0CF7">
        <w:rPr>
          <w:b/>
          <w:noProof/>
          <w:sz w:val="24"/>
        </w:rPr>
        <w:t xml:space="preserve">C1-190545, </w:t>
      </w:r>
      <w:r w:rsidR="00405999">
        <w:rPr>
          <w:b/>
          <w:noProof/>
          <w:sz w:val="24"/>
        </w:rPr>
        <w:t>C1-190219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58F8" w:rsidP="00016102">
            <w:pPr>
              <w:pStyle w:val="CRCoverPage"/>
              <w:spacing w:after="0"/>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45DB8" w:rsidP="00547111">
            <w:pPr>
              <w:pStyle w:val="CRCoverPage"/>
              <w:spacing w:after="0"/>
              <w:rPr>
                <w:noProof/>
              </w:rPr>
            </w:pPr>
            <w:r>
              <w:rPr>
                <w:b/>
                <w:noProof/>
                <w:sz w:val="28"/>
              </w:rPr>
              <w:t>0768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16102" w:rsidRDefault="007B0CF7" w:rsidP="00E13F3D">
            <w:pPr>
              <w:pStyle w:val="CRCoverPage"/>
              <w:spacing w:after="0"/>
              <w:jc w:val="center"/>
              <w:rPr>
                <w:b/>
                <w:noProof/>
                <w:sz w:val="32"/>
                <w:szCs w:val="32"/>
              </w:rPr>
            </w:pPr>
            <w:r>
              <w:rPr>
                <w:b/>
                <w:sz w:val="32"/>
                <w:szCs w:val="32"/>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16102" w:rsidRDefault="00016102" w:rsidP="00DD58F8">
            <w:pPr>
              <w:pStyle w:val="CRCoverPage"/>
              <w:spacing w:after="0"/>
              <w:jc w:val="center"/>
              <w:rPr>
                <w:b/>
                <w:noProof/>
                <w:sz w:val="32"/>
                <w:szCs w:val="32"/>
              </w:rPr>
            </w:pPr>
            <w:r w:rsidRPr="00016102">
              <w:rPr>
                <w:b/>
                <w:sz w:val="32"/>
                <w:szCs w:val="32"/>
              </w:rPr>
              <w:t>15.</w:t>
            </w:r>
            <w:r w:rsidR="00DD58F8">
              <w:rPr>
                <w:b/>
                <w:sz w:val="32"/>
                <w:szCs w:val="32"/>
              </w:rPr>
              <w:t>2</w:t>
            </w:r>
            <w:r w:rsidRPr="00016102">
              <w:rPr>
                <w:b/>
                <w:sz w:val="32"/>
                <w:szCs w:val="32"/>
              </w:rPr>
              <w:t>.</w:t>
            </w:r>
            <w:r w:rsidR="00845DB8">
              <w:rPr>
                <w:b/>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C4DB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D58F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58F8">
            <w:pPr>
              <w:pStyle w:val="CRCoverPage"/>
              <w:spacing w:after="0"/>
              <w:ind w:left="100"/>
              <w:rPr>
                <w:noProof/>
              </w:rPr>
            </w:pPr>
            <w:r>
              <w:rPr>
                <w:noProof/>
              </w:rPr>
              <w:t>Minor corrections for interworking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102" w:rsidP="00DD58F8">
            <w:pPr>
              <w:pStyle w:val="CRCoverPage"/>
              <w:spacing w:after="0"/>
              <w:ind w:left="100"/>
              <w:rPr>
                <w:noProof/>
              </w:rPr>
            </w:pPr>
            <w:r>
              <w:rPr>
                <w:noProof/>
              </w:rPr>
              <w:t>Samsung R&amp;D Institute UK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16102">
            <w:pPr>
              <w:pStyle w:val="CRCoverPage"/>
              <w:spacing w:after="0"/>
              <w:ind w:left="100"/>
              <w:rPr>
                <w:noProof/>
              </w:rPr>
            </w:pPr>
            <w:r w:rsidRPr="00016102">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102">
            <w:pPr>
              <w:pStyle w:val="CRCoverPage"/>
              <w:spacing w:after="0"/>
              <w:ind w:left="100"/>
              <w:rPr>
                <w:noProof/>
              </w:rPr>
            </w:pPr>
            <w:r>
              <w:t>2019-01</w:t>
            </w:r>
            <w:r w:rsidRPr="00016102">
              <w:t>-</w:t>
            </w:r>
            <w: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D58F8" w:rsidP="00D24991">
            <w:pPr>
              <w:pStyle w:val="CRCoverPage"/>
              <w:spacing w:after="0"/>
              <w:ind w:left="100" w:right="-609"/>
              <w:rPr>
                <w:b/>
                <w:noProof/>
              </w:rPr>
            </w:pPr>
            <w: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102">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B0CF7" w:rsidP="00DD58F8">
            <w:pPr>
              <w:pStyle w:val="CRCoverPage"/>
              <w:spacing w:after="0"/>
              <w:ind w:left="100"/>
              <w:rPr>
                <w:noProof/>
              </w:rPr>
            </w:pPr>
            <w:r>
              <w:rPr>
                <w:noProof/>
              </w:rPr>
              <w:t xml:space="preserve">Subclause </w:t>
            </w:r>
            <w:r w:rsidR="00DD58F8" w:rsidRPr="00DD58F8">
              <w:rPr>
                <w:noProof/>
              </w:rPr>
              <w:t>5.5.1.2.2</w:t>
            </w:r>
            <w:r w:rsidR="00DD58F8">
              <w:rPr>
                <w:noProof/>
              </w:rPr>
              <w:t xml:space="preserve"> use</w:t>
            </w:r>
            <w:r>
              <w:rPr>
                <w:noProof/>
              </w:rPr>
              <w:t>s</w:t>
            </w:r>
            <w:bookmarkStart w:id="2" w:name="_GoBack"/>
            <w:bookmarkEnd w:id="2"/>
            <w:r w:rsidR="00DD58F8">
              <w:rPr>
                <w:noProof/>
              </w:rPr>
              <w:t xml:space="preserve"> the term </w:t>
            </w:r>
            <w:r w:rsidR="00DD58F8" w:rsidRPr="00DD58F8">
              <w:rPr>
                <w:noProof/>
              </w:rPr>
              <w:t>"interworking witho</w:t>
            </w:r>
            <w:r w:rsidR="00DD58F8">
              <w:rPr>
                <w:noProof/>
              </w:rPr>
              <w:t xml:space="preserve">ut N26 interface not supported" </w:t>
            </w:r>
            <w:r w:rsidR="00DD58F8" w:rsidRPr="00DD58F8">
              <w:rPr>
                <w:noProof/>
                <w:color w:val="FF0000"/>
              </w:rPr>
              <w:t>indication</w:t>
            </w:r>
            <w:r w:rsidR="00DD58F8">
              <w:rPr>
                <w:noProof/>
              </w:rPr>
              <w:t xml:space="preserve">. However, in the </w:t>
            </w:r>
            <w:r w:rsidR="00DD58F8" w:rsidRPr="00B10B14">
              <w:rPr>
                <w:noProof/>
                <w:highlight w:val="yellow"/>
              </w:rPr>
              <w:t>5GS network feature support IE</w:t>
            </w:r>
            <w:r w:rsidR="00DD58F8">
              <w:rPr>
                <w:noProof/>
              </w:rPr>
              <w:t>, actually what is specified is the i</w:t>
            </w:r>
            <w:r w:rsidR="00DD58F8" w:rsidRPr="00DD58F8">
              <w:rPr>
                <w:noProof/>
              </w:rPr>
              <w:t xml:space="preserve">nterworking without N26 interface </w:t>
            </w:r>
            <w:r w:rsidR="00DD58F8" w:rsidRPr="00DD58F8">
              <w:rPr>
                <w:noProof/>
                <w:color w:val="FF0000"/>
              </w:rPr>
              <w:t xml:space="preserve">indicator </w:t>
            </w:r>
            <w:r w:rsidR="00DD58F8">
              <w:rPr>
                <w:noProof/>
              </w:rPr>
              <w:t xml:space="preserve">which can have the values </w:t>
            </w:r>
            <w:r w:rsidR="00DD58F8" w:rsidRPr="00DD58F8">
              <w:rPr>
                <w:noProof/>
              </w:rPr>
              <w:t>"interworking witho</w:t>
            </w:r>
            <w:r w:rsidR="00DD58F8">
              <w:rPr>
                <w:noProof/>
              </w:rPr>
              <w:t xml:space="preserve">ut N26 interface not supported" and </w:t>
            </w:r>
            <w:r w:rsidR="00DD58F8" w:rsidRPr="00DD58F8">
              <w:rPr>
                <w:noProof/>
              </w:rPr>
              <w:t>"interworking witho</w:t>
            </w:r>
            <w:r w:rsidR="00DD58F8">
              <w:rPr>
                <w:noProof/>
              </w:rPr>
              <w:t>ut N26 interface supported".</w:t>
            </w:r>
          </w:p>
          <w:p w:rsidR="00DD58F8" w:rsidRDefault="00DD58F8" w:rsidP="00DD58F8">
            <w:pPr>
              <w:pStyle w:val="CRCoverPage"/>
              <w:spacing w:after="0"/>
              <w:ind w:left="100"/>
              <w:rPr>
                <w:noProof/>
              </w:rPr>
            </w:pPr>
          </w:p>
          <w:p w:rsidR="00DD58F8" w:rsidRDefault="00DD58F8" w:rsidP="00DD58F8">
            <w:pPr>
              <w:pStyle w:val="CRCoverPage"/>
              <w:spacing w:after="0"/>
              <w:ind w:left="100"/>
              <w:rPr>
                <w:noProof/>
              </w:rPr>
            </w:pPr>
            <w:r>
              <w:rPr>
                <w:noProof/>
              </w:rPr>
              <w:t xml:space="preserve">The </w:t>
            </w:r>
            <w:r w:rsidRPr="00B10B14">
              <w:rPr>
                <w:noProof/>
                <w:highlight w:val="yellow"/>
              </w:rPr>
              <w:t>UE status IE</w:t>
            </w:r>
            <w:r>
              <w:rPr>
                <w:noProof/>
              </w:rPr>
              <w:t xml:space="preserve"> contains the </w:t>
            </w:r>
            <w:r w:rsidRPr="00DD58F8">
              <w:rPr>
                <w:noProof/>
              </w:rPr>
              <w:t>EMM registration status</w:t>
            </w:r>
            <w:r>
              <w:rPr>
                <w:noProof/>
              </w:rPr>
              <w:t xml:space="preserve"> bit which can be set to either "</w:t>
            </w:r>
            <w:r w:rsidRPr="00DD58F8">
              <w:rPr>
                <w:noProof/>
              </w:rPr>
              <w:t>UE is not in EMM-REGISTERED state</w:t>
            </w:r>
            <w:r>
              <w:rPr>
                <w:noProof/>
              </w:rPr>
              <w:t xml:space="preserve">" or </w:t>
            </w:r>
            <w:r w:rsidRPr="005F7EB0">
              <w:t>UE is in EMM-REGISTERED state</w:t>
            </w:r>
            <w:r>
              <w:t xml:space="preserve">". However the following values are stated in the procedural text which need to be corrected: </w:t>
            </w:r>
            <w:r w:rsidRPr="00DD58F8">
              <w:t>"UE is not in EMM-REGISTEREDs state"</w:t>
            </w:r>
            <w:r>
              <w:t xml:space="preserve"> and </w:t>
            </w:r>
            <w:r w:rsidRPr="00DD58F8">
              <w:t>"UE in EMM-REGISTERED state"</w:t>
            </w:r>
            <w:r>
              <w:t>.</w:t>
            </w:r>
          </w:p>
          <w:p w:rsidR="00DD58F8" w:rsidRDefault="00DD58F8" w:rsidP="00DD58F8">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58F8" w:rsidP="00DD58F8">
            <w:pPr>
              <w:pStyle w:val="CRCoverPage"/>
              <w:spacing w:after="0"/>
              <w:ind w:left="100"/>
              <w:rPr>
                <w:noProof/>
              </w:rPr>
            </w:pPr>
            <w:r>
              <w:rPr>
                <w:noProof/>
              </w:rPr>
              <w:t xml:space="preserve">Correctly refer to the </w:t>
            </w:r>
            <w:r w:rsidRPr="00DD58F8">
              <w:rPr>
                <w:noProof/>
              </w:rPr>
              <w:t>interworking without N26 interface indicator</w:t>
            </w:r>
            <w:r>
              <w:rPr>
                <w:noProof/>
              </w:rPr>
              <w:t xml:space="preserve"> used in procedural text. Correct the incorrect values specified for the </w:t>
            </w:r>
            <w:r w:rsidRPr="00DD58F8">
              <w:rPr>
                <w:noProof/>
              </w:rPr>
              <w:t>EMM registration status</w:t>
            </w:r>
            <w:r>
              <w:rPr>
                <w:noProof/>
              </w:rPr>
              <w:t xml:space="preserve"> bit of the UE status IE used in procedural text.</w:t>
            </w:r>
          </w:p>
          <w:p w:rsidR="00405999" w:rsidRDefault="00405999" w:rsidP="00DD58F8">
            <w:pPr>
              <w:pStyle w:val="CRCoverPage"/>
              <w:spacing w:after="0"/>
              <w:ind w:left="100"/>
              <w:rPr>
                <w:noProof/>
              </w:rPr>
            </w:pPr>
          </w:p>
          <w:p w:rsidR="00405999" w:rsidRPr="00405999" w:rsidRDefault="00405999" w:rsidP="00405999">
            <w:pPr>
              <w:pStyle w:val="CRCoverPage"/>
              <w:spacing w:after="0"/>
              <w:ind w:left="100"/>
              <w:rPr>
                <w:noProof/>
                <w:u w:val="single"/>
              </w:rPr>
            </w:pPr>
            <w:r w:rsidRPr="00405999">
              <w:rPr>
                <w:noProof/>
                <w:u w:val="single"/>
              </w:rPr>
              <w:t>Interoperability impact analysis</w:t>
            </w:r>
          </w:p>
          <w:p w:rsidR="00405999" w:rsidRDefault="00405999" w:rsidP="00405999">
            <w:pPr>
              <w:pStyle w:val="CRCoverPage"/>
              <w:spacing w:after="0"/>
              <w:ind w:left="100"/>
              <w:rPr>
                <w:noProof/>
              </w:rPr>
            </w:pPr>
            <w:r>
              <w:rPr>
                <w:noProof/>
              </w:rPr>
              <w:t>This CR does not make any technical change and thus does not introduce any backwards compatibility issue.</w:t>
            </w:r>
          </w:p>
          <w:p w:rsidR="00405999" w:rsidRDefault="00405999" w:rsidP="00DD58F8">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D58F8" w:rsidP="00DD58F8">
            <w:pPr>
              <w:pStyle w:val="CRCoverPage"/>
              <w:spacing w:after="0"/>
              <w:ind w:left="100"/>
              <w:rPr>
                <w:noProof/>
              </w:rPr>
            </w:pPr>
            <w:r>
              <w:rPr>
                <w:noProof/>
              </w:rPr>
              <w:t>Indications and values used in procedural text do not match what is defined in the protocol which can lead to confusion for implementers.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58F8" w:rsidP="00DD58F8">
            <w:pPr>
              <w:pStyle w:val="CRCoverPage"/>
              <w:spacing w:after="0"/>
              <w:ind w:left="100"/>
              <w:rPr>
                <w:noProof/>
              </w:rPr>
            </w:pPr>
            <w:r>
              <w:rPr>
                <w:noProof/>
              </w:rPr>
              <w:t>5.5.1.2.2, 5.5.1.3.4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p w:rsidR="007B0CF7" w:rsidRPr="007B0CF7" w:rsidRDefault="00016102" w:rsidP="007B0CF7">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bookmarkStart w:id="3" w:name="_Toc533171955"/>
    </w:p>
    <w:p w:rsidR="00DD58F8" w:rsidRDefault="00DD58F8" w:rsidP="00DD58F8">
      <w:pPr>
        <w:pStyle w:val="Heading5"/>
      </w:pPr>
      <w:r>
        <w:t>5.5.1.2.2</w:t>
      </w:r>
      <w:r>
        <w:tab/>
        <w:t>Initial registration</w:t>
      </w:r>
      <w:r w:rsidRPr="00390C51">
        <w:t xml:space="preserve"> </w:t>
      </w:r>
      <w:r w:rsidRPr="003168A2">
        <w:t>initiation</w:t>
      </w:r>
      <w:bookmarkEnd w:id="3"/>
    </w:p>
    <w:p w:rsidR="00DD58F8" w:rsidRPr="003168A2" w:rsidRDefault="00DD58F8" w:rsidP="00DD58F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DD58F8" w:rsidRPr="003168A2" w:rsidRDefault="00DD58F8" w:rsidP="00DD58F8">
      <w:pPr>
        <w:pStyle w:val="B1"/>
      </w:pPr>
      <w:r>
        <w:t>a)</w:t>
      </w:r>
      <w:r w:rsidRPr="003168A2">
        <w:tab/>
      </w:r>
      <w:r>
        <w:t xml:space="preserve">when the UE performs initial registration </w:t>
      </w:r>
      <w:r w:rsidRPr="003168A2">
        <w:t xml:space="preserve">for </w:t>
      </w:r>
      <w:r>
        <w:t>5G</w:t>
      </w:r>
      <w:r w:rsidRPr="003168A2">
        <w:t>S services;</w:t>
      </w:r>
    </w:p>
    <w:p w:rsidR="00DD58F8" w:rsidRDefault="00DD58F8" w:rsidP="00DD58F8">
      <w:pPr>
        <w:pStyle w:val="B1"/>
        <w:rPr>
          <w:rFonts w:eastAsia="Malgun Gothic"/>
        </w:rPr>
      </w:pPr>
      <w:r>
        <w:t>b)</w:t>
      </w:r>
      <w:r>
        <w:tab/>
        <w:t>when the UE performs initial registration for emergency services</w:t>
      </w:r>
      <w:r>
        <w:rPr>
          <w:rFonts w:eastAsia="Malgun Gothic"/>
        </w:rPr>
        <w:t>;</w:t>
      </w:r>
    </w:p>
    <w:p w:rsidR="00DD58F8" w:rsidRDefault="00DD58F8" w:rsidP="00DD58F8">
      <w:pPr>
        <w:pStyle w:val="B1"/>
      </w:pPr>
      <w:r>
        <w:rPr>
          <w:rFonts w:eastAsia="Malgun Gothic"/>
        </w:rPr>
        <w:t>c)</w:t>
      </w:r>
      <w:r>
        <w:rPr>
          <w:rFonts w:eastAsia="Malgun Gothic"/>
        </w:rPr>
        <w:tab/>
        <w:t>when the UE performs initial registration for SMS over NAS;</w:t>
      </w:r>
      <w:r>
        <w:t xml:space="preserve"> and</w:t>
      </w:r>
    </w:p>
    <w:p w:rsidR="00DD58F8" w:rsidRDefault="00DD58F8" w:rsidP="00DD58F8">
      <w:pPr>
        <w:pStyle w:val="B1"/>
      </w:pPr>
      <w:r>
        <w:t>d)</w:t>
      </w:r>
      <w:r>
        <w:rPr>
          <w:rFonts w:eastAsia="Malgun Gothic"/>
        </w:rPr>
        <w:tab/>
      </w:r>
      <w:r>
        <w:t>when the UE moves from GERAN to NG-RAN coverage or the UE moves from a UTRAN to NG-RAN coverage.</w:t>
      </w:r>
    </w:p>
    <w:p w:rsidR="00DD58F8" w:rsidRDefault="00DD58F8" w:rsidP="00DD58F8">
      <w:r>
        <w:t>with the following clarifications to initial registration for emergency services:</w:t>
      </w:r>
    </w:p>
    <w:p w:rsidR="00DD58F8" w:rsidRDefault="00DD58F8" w:rsidP="00DD58F8">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DD58F8" w:rsidRDefault="00DD58F8" w:rsidP="00DD58F8">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DD58F8" w:rsidRDefault="00DD58F8" w:rsidP="00DD58F8">
      <w:pPr>
        <w:pStyle w:val="B1"/>
      </w:pPr>
      <w:r>
        <w:t>b)</w:t>
      </w:r>
      <w:r>
        <w:tab/>
        <w:t xml:space="preserve">the UE can only initiate an initial registration for emergency services over non-3GPP access if it </w:t>
      </w:r>
      <w:proofErr w:type="spellStart"/>
      <w:r>
        <w:t>can not</w:t>
      </w:r>
      <w:proofErr w:type="spellEnd"/>
      <w:r>
        <w:t xml:space="preserve"> register for emergency services over 3GPP access.</w:t>
      </w:r>
    </w:p>
    <w:p w:rsidR="00DD58F8" w:rsidRDefault="00DD58F8" w:rsidP="00DD58F8">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DD58F8" w:rsidRDefault="00DD58F8" w:rsidP="00DD58F8">
      <w:r>
        <w:t>During initial registration the UE handles the 5GS mobile identity IE in the following order:</w:t>
      </w:r>
    </w:p>
    <w:p w:rsidR="00DD58F8" w:rsidRDefault="00DD58F8" w:rsidP="00DD58F8">
      <w:pPr>
        <w:pStyle w:val="B1"/>
        <w:rPr>
          <w:noProof/>
          <w:lang w:val="en-US"/>
        </w:rPr>
      </w:pPr>
      <w:r w:rsidRPr="0092791D">
        <w:t>a)</w:t>
      </w:r>
      <w:r w:rsidRPr="0092791D">
        <w:tab/>
        <w:t xml:space="preserve">if the UE has received </w:t>
      </w:r>
      <w:ins w:id="4" w:author="ct1#114" w:date="2019-01-03T09:24:00Z">
        <w:r>
          <w:t xml:space="preserve">the </w:t>
        </w:r>
      </w:ins>
      <w:ins w:id="5" w:author="ct1#114" w:date="2019-01-03T09:26:00Z">
        <w:r>
          <w:t>i</w:t>
        </w:r>
      </w:ins>
      <w:ins w:id="6" w:author="ct1#114" w:date="2019-01-03T09:25:00Z">
        <w:r w:rsidRPr="005F7EB0">
          <w:t xml:space="preserve">nterworking without N26 interface indicator </w:t>
        </w:r>
      </w:ins>
      <w:ins w:id="7" w:author="ct1#114" w:date="2019-01-03T09:26:00Z">
        <w:r>
          <w:t>set to</w:t>
        </w:r>
      </w:ins>
      <w:del w:id="8" w:author="ct1#114" w:date="2019-01-03T09:26:00Z">
        <w:r w:rsidRPr="0092791D" w:rsidDel="00DD58F8">
          <w:rPr>
            <w:noProof/>
            <w:lang w:val="en-US"/>
          </w:rPr>
          <w:delText>an</w:delText>
        </w:r>
      </w:del>
      <w:r w:rsidRPr="0092791D">
        <w:rPr>
          <w:noProof/>
          <w:lang w:val="en-US"/>
        </w:rPr>
        <w:t xml:space="preserve"> </w:t>
      </w:r>
      <w:r w:rsidRPr="0092791D">
        <w:t xml:space="preserve">"interworking without N26 interface not </w:t>
      </w:r>
      <w:r w:rsidRPr="0092791D">
        <w:rPr>
          <w:noProof/>
          <w:lang w:val="en-US"/>
        </w:rPr>
        <w:t>supported</w:t>
      </w:r>
      <w:r w:rsidRPr="0092791D">
        <w:t xml:space="preserve">" </w:t>
      </w:r>
      <w:del w:id="9" w:author="ct1#114" w:date="2019-01-03T09:27:00Z">
        <w:r w:rsidRPr="0092791D" w:rsidDel="00DD58F8">
          <w:delText xml:space="preserve">indication </w:delText>
        </w:r>
      </w:del>
      <w:r w:rsidRPr="0092791D">
        <w:rPr>
          <w:noProof/>
          <w:lang w:val="en-US"/>
        </w:rPr>
        <w:t>from the network and the UE holds a valid 4G-GUTI, the UE shall create a 5G-GUTI mapped from the valid 4G-GUTI and indicate the mapped 5G-GUTI in the 5GS mobile identity IE. The UE shall include the UE status IE with the EMM registration status set to "UE is not in EMM-REGISTERED</w:t>
      </w:r>
      <w:del w:id="10" w:author="ct1#114" w:date="2019-01-03T09:40:00Z">
        <w:r w:rsidRPr="0092791D" w:rsidDel="00DD58F8">
          <w:rPr>
            <w:noProof/>
            <w:lang w:val="en-US"/>
          </w:rPr>
          <w:delText>s</w:delText>
        </w:r>
      </w:del>
      <w:r w:rsidRPr="0092791D">
        <w:rPr>
          <w:noProof/>
          <w:lang w:val="en-US"/>
        </w:rPr>
        <w:t xml:space="preserve"> state"</w:t>
      </w:r>
      <w:r>
        <w:rPr>
          <w:noProof/>
          <w:lang w:val="en-US"/>
        </w:rPr>
        <w:t>.</w:t>
      </w:r>
    </w:p>
    <w:p w:rsidR="00DD58F8" w:rsidRDefault="00DD58F8" w:rsidP="00DD58F8">
      <w:pPr>
        <w:pStyle w:val="B1"/>
      </w:pPr>
      <w:r>
        <w:rPr>
          <w:noProof/>
          <w:lang w:val="en-US"/>
        </w:rPr>
        <w:tab/>
      </w:r>
      <w:r>
        <w:t>Additionally, if the UE holds a valid 5G</w:t>
      </w:r>
      <w:r>
        <w:noBreakHyphen/>
        <w:t>GUTI, the UE shall include the 5G-GUTI in the Additional GUTI IE in the REGISTRATION REQUEST message in the following order:</w:t>
      </w:r>
    </w:p>
    <w:p w:rsidR="00DD58F8" w:rsidRDefault="00DD58F8" w:rsidP="00DD58F8">
      <w:pPr>
        <w:pStyle w:val="B2"/>
      </w:pPr>
      <w:r>
        <w:t>1)</w:t>
      </w:r>
      <w:r>
        <w:tab/>
        <w:t>a valid 5G-GUTI that was previously assigned by the same PLMN with which the UE is performing the registration, if available;</w:t>
      </w:r>
    </w:p>
    <w:p w:rsidR="00DD58F8" w:rsidRDefault="00DD58F8" w:rsidP="00DD58F8">
      <w:pPr>
        <w:pStyle w:val="B2"/>
      </w:pPr>
      <w:r>
        <w:t>2)</w:t>
      </w:r>
      <w:r>
        <w:tab/>
        <w:t>a valid 5G-GUTI that was previously assigned by an equivalent PLMN, if available; and</w:t>
      </w:r>
    </w:p>
    <w:p w:rsidR="00DD58F8" w:rsidRDefault="00DD58F8" w:rsidP="00DD58F8">
      <w:pPr>
        <w:pStyle w:val="B2"/>
      </w:pPr>
      <w:r>
        <w:t>3)</w:t>
      </w:r>
      <w:r>
        <w:tab/>
        <w:t>a valid 5G-GUTI that was previously assigned by any other PLMN, if available</w:t>
      </w:r>
      <w:r w:rsidRPr="0092791D">
        <w:rPr>
          <w:noProof/>
          <w:lang w:val="en-US"/>
        </w:rPr>
        <w:t>;</w:t>
      </w:r>
    </w:p>
    <w:p w:rsidR="00DD58F8" w:rsidRDefault="00DD58F8" w:rsidP="00DD58F8">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DD58F8" w:rsidRDefault="00DD58F8" w:rsidP="00DD58F8">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DD58F8" w:rsidRDefault="00DD58F8" w:rsidP="00DD58F8">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DD58F8" w:rsidRDefault="00DD58F8" w:rsidP="00DD58F8">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DD58F8" w:rsidRDefault="00DD58F8" w:rsidP="00DD58F8">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DD58F8" w:rsidRPr="000C6DE8" w:rsidRDefault="00DD58F8" w:rsidP="00DD58F8">
      <w:pPr>
        <w:rPr>
          <w:rFonts w:eastAsia="Malgun Gothic"/>
        </w:rPr>
      </w:pPr>
      <w:r w:rsidRPr="000E3524">
        <w:rPr>
          <w:rFonts w:hint="eastAsia"/>
          <w:lang w:eastAsia="zh-CN"/>
        </w:rPr>
        <w:lastRenderedPageBreak/>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DD58F8" w:rsidRDefault="00DD58F8" w:rsidP="00DD58F8">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DD58F8" w:rsidRDefault="00DD58F8" w:rsidP="00DD58F8">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DD58F8" w:rsidRDefault="00DD58F8" w:rsidP="00DD58F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DD58F8" w:rsidRPr="002F5226" w:rsidRDefault="00DD58F8" w:rsidP="00DD58F8">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DD58F8" w:rsidRPr="00FE320E" w:rsidRDefault="00DD58F8" w:rsidP="00DD58F8">
      <w:r>
        <w:t xml:space="preserve">If the UE supports MICO mode and requests the use of MICO mode, then the UE shall include the MICO indication IE in the REGISTRATION </w:t>
      </w:r>
      <w:r w:rsidRPr="003168A2">
        <w:rPr>
          <w:rFonts w:hint="eastAsia"/>
        </w:rPr>
        <w:t>REQUEST message</w:t>
      </w:r>
      <w:r>
        <w:t>.</w:t>
      </w:r>
    </w:p>
    <w:p w:rsidR="00DD58F8" w:rsidRPr="00216B0A" w:rsidRDefault="00DD58F8" w:rsidP="00DD58F8">
      <w:r w:rsidRPr="002F7D49">
        <w:t xml:space="preserve">If the UE wants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DD58F8" w:rsidRDefault="00DD58F8" w:rsidP="00DD58F8">
      <w:r>
        <w:t xml:space="preserve">If the UE wants LADN information for specific LADN DNN(s) or indicate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DD58F8" w:rsidRDefault="00DD58F8" w:rsidP="00DD58F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DD58F8" w:rsidRPr="00216B0A" w:rsidRDefault="00DD58F8" w:rsidP="00DD58F8">
      <w:pPr>
        <w:pStyle w:val="B1"/>
      </w:pPr>
      <w:r>
        <w:t>-</w:t>
      </w:r>
      <w:r>
        <w:tab/>
        <w:t>to indicate a request for LADN information by not including any LADN DNN value in the LADN indication IE.</w:t>
      </w:r>
    </w:p>
    <w:p w:rsidR="00DD58F8" w:rsidRPr="00FC30B0" w:rsidRDefault="00DD58F8" w:rsidP="00DD58F8">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wants</w:t>
      </w:r>
      <w:r w:rsidRPr="00B6630E">
        <w:t xml:space="preserve"> to register</w:t>
      </w:r>
      <w:r w:rsidRPr="0072225D">
        <w:t xml:space="preserve"> </w:t>
      </w:r>
      <w:r>
        <w:t xml:space="preserve">and shall include the mapping of the requested NSSAI which is the mapping of each S-NSSAI of the requested NSSAI to the S-NSSAI(s) of </w:t>
      </w:r>
      <w:r>
        <w:rPr>
          <w:lang w:val="en-US"/>
        </w:rPr>
        <w:t xml:space="preserve">the </w:t>
      </w:r>
      <w:r>
        <w:t>HPLMN</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DD58F8" w:rsidRPr="006741C2" w:rsidRDefault="00DD58F8" w:rsidP="00DD58F8">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DD58F8" w:rsidRPr="006741C2" w:rsidRDefault="00DD58F8" w:rsidP="00DD58F8">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DD58F8" w:rsidRPr="006741C2" w:rsidRDefault="00DD58F8" w:rsidP="00DD58F8">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PLMN and </w:t>
      </w:r>
      <w:r>
        <w:rPr>
          <w:rFonts w:hint="eastAsia"/>
        </w:rPr>
        <w:t>registration</w:t>
      </w:r>
      <w:r w:rsidRPr="006741C2">
        <w:t xml:space="preserve"> area</w:t>
      </w:r>
      <w:r>
        <w:t xml:space="preserve"> combination</w:t>
      </w:r>
      <w:r w:rsidRPr="006741C2">
        <w:t>.</w:t>
      </w:r>
    </w:p>
    <w:p w:rsidR="00DD58F8" w:rsidRDefault="00DD58F8" w:rsidP="00DD58F8">
      <w:r>
        <w:t>If the UE has neither allowed NSSAI for the current PLMN nor configured NSSAI for the current PLMN and has a default configured NSSAI, the UE shall:</w:t>
      </w:r>
    </w:p>
    <w:p w:rsidR="00DD58F8" w:rsidRDefault="00DD58F8" w:rsidP="00DD58F8">
      <w:pPr>
        <w:pStyle w:val="B1"/>
      </w:pPr>
      <w:r>
        <w:t>a)</w:t>
      </w:r>
      <w:r>
        <w:tab/>
        <w:t>include the S-NSSAI(s) in the Requested NSSAI IE of the REGISTRATION REQUEST message using the default configured NSSAI; and</w:t>
      </w:r>
    </w:p>
    <w:p w:rsidR="00DD58F8" w:rsidRDefault="00DD58F8" w:rsidP="00DD58F8">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DD58F8" w:rsidRDefault="00DD58F8" w:rsidP="00DD58F8">
      <w:r>
        <w:t>If the UE has no allowed NSSAI for the current PLMN, no configured NSSAI for the current PLMN, and no default configured NSSAI, the UE shall not include a requested NSSAI in the REGISTRATION message.</w:t>
      </w:r>
    </w:p>
    <w:p w:rsidR="00DD58F8" w:rsidRDefault="00DD58F8" w:rsidP="00DD58F8">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PLMN and registration </w:t>
      </w:r>
      <w:r w:rsidRPr="004C5A51">
        <w:t>area</w:t>
      </w:r>
      <w:r>
        <w:t xml:space="preserve"> combination</w:t>
      </w:r>
      <w:r w:rsidRPr="004C5A51">
        <w:t>.</w:t>
      </w:r>
    </w:p>
    <w:p w:rsidR="00DD58F8" w:rsidRDefault="00DD58F8" w:rsidP="00DD58F8">
      <w:r w:rsidRPr="004C5A51">
        <w:lastRenderedPageBreak/>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DD58F8" w:rsidRDefault="00DD58F8" w:rsidP="00DD58F8">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w:t>
      </w:r>
    </w:p>
    <w:p w:rsidR="00DD58F8" w:rsidRPr="0072225D" w:rsidRDefault="00DD58F8" w:rsidP="00DD58F8">
      <w:pPr>
        <w:pStyle w:val="NO"/>
      </w:pPr>
      <w:r>
        <w:t>NOTE 4:</w:t>
      </w:r>
      <w:r>
        <w:tab/>
        <w:t>The number of S-NSSAI(s) included in the requested NSSAI cannot exceed eight.</w:t>
      </w:r>
    </w:p>
    <w:p w:rsidR="00DD58F8" w:rsidRDefault="00DD58F8" w:rsidP="00DD58F8">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DD58F8" w:rsidRDefault="00DD58F8" w:rsidP="00DD58F8">
      <w:pPr>
        <w:rPr>
          <w:rFonts w:eastAsia="Malgun Gothic"/>
        </w:rPr>
      </w:pPr>
      <w:r>
        <w:rPr>
          <w:rFonts w:eastAsia="Malgun Gothic"/>
        </w:rPr>
        <w:t>If the UE supports S1 mode, the UE shall:</w:t>
      </w:r>
    </w:p>
    <w:p w:rsidR="00DD58F8" w:rsidRDefault="00DD58F8" w:rsidP="00DD58F8">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DD58F8" w:rsidRDefault="00DD58F8" w:rsidP="00DD58F8">
      <w:pPr>
        <w:pStyle w:val="B1"/>
        <w:rPr>
          <w:rFonts w:eastAsia="Malgun Gothic"/>
        </w:rPr>
      </w:pPr>
      <w:r>
        <w:rPr>
          <w:rFonts w:eastAsia="Malgun Gothic"/>
        </w:rPr>
        <w:t>-</w:t>
      </w:r>
      <w:r>
        <w:rPr>
          <w:rFonts w:eastAsia="Malgun Gothic"/>
        </w:rPr>
        <w:tab/>
        <w:t>include the S1 UE network capability IE in the REGISTRATION REQUEST message; and</w:t>
      </w:r>
    </w:p>
    <w:p w:rsidR="00DD58F8" w:rsidRDefault="00DD58F8" w:rsidP="00DD58F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DD58F8" w:rsidRPr="00FE320E" w:rsidRDefault="00DD58F8" w:rsidP="00DD58F8">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DD58F8" w:rsidRDefault="00DD58F8" w:rsidP="00DD58F8">
      <w:r>
        <w:t>If the UE has one or more stored UE policy sections identified by a UPSI with the PLMN ID part indicating the HPLMN or the selected PLMN, the UE shall include</w:t>
      </w:r>
      <w:r w:rsidRPr="006923B8">
        <w:t xml:space="preserve"> </w:t>
      </w:r>
      <w:r>
        <w:t>the UE STATE INDICATION</w:t>
      </w:r>
      <w:r w:rsidRPr="006923B8">
        <w:t xml:space="preserve"> </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DD58F8" w:rsidRPr="003A3943" w:rsidRDefault="00DD58F8" w:rsidP="00DD58F8">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in the NAS message container IE</w:t>
      </w:r>
      <w:r>
        <w:rPr>
          <w:rFonts w:eastAsia="Malgun Gothic"/>
        </w:rPr>
        <w:t xml:space="preserve"> that is sent as part of the SECURITY MODE COMPLETE message as described in subclauses 4.4.6 and 5.2.4.</w:t>
      </w:r>
    </w:p>
    <w:p w:rsidR="00DD58F8" w:rsidRPr="00FC4707" w:rsidRDefault="00DD58F8" w:rsidP="00DD58F8">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rsidR="00DD58F8" w:rsidRPr="00AB3E8E" w:rsidRDefault="00DD58F8" w:rsidP="00DD58F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DD58F8" w:rsidRDefault="00DD58F8" w:rsidP="00DD58F8">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287.25pt" o:ole="">
            <v:imagedata r:id="rId14" o:title=""/>
          </v:shape>
          <o:OLEObject Type="Embed" ProgID="Visio.Drawing.11" ShapeID="_x0000_i1025" DrawAspect="Content" ObjectID="_1609827964" r:id="rId15"/>
        </w:object>
      </w:r>
    </w:p>
    <w:p w:rsidR="00DD58F8" w:rsidRPr="00BD0557" w:rsidRDefault="00DD58F8" w:rsidP="00DD58F8">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2C4DB2" w:rsidRDefault="002C4DB2" w:rsidP="002C4DB2">
      <w:pPr>
        <w:jc w:val="center"/>
        <w:rPr>
          <w:noProof/>
          <w:highlight w:val="green"/>
        </w:rPr>
      </w:pPr>
    </w:p>
    <w:p w:rsidR="002C4DB2" w:rsidRDefault="002C4DB2" w:rsidP="002C4DB2">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DD58F8" w:rsidRDefault="00DD58F8" w:rsidP="00DD58F8">
      <w:pPr>
        <w:pStyle w:val="Heading5"/>
      </w:pPr>
      <w:bookmarkStart w:id="11" w:name="_Hlk531859748"/>
      <w:bookmarkStart w:id="12" w:name="_Toc533171967"/>
      <w:r>
        <w:t>5.5.1.3.4</w:t>
      </w:r>
      <w:r>
        <w:tab/>
        <w:t>Mobil</w:t>
      </w:r>
      <w:bookmarkEnd w:id="11"/>
      <w:r>
        <w:t xml:space="preserve">ity and periodic registration update </w:t>
      </w:r>
      <w:r w:rsidRPr="003168A2">
        <w:t>accepted by the network</w:t>
      </w:r>
      <w:bookmarkEnd w:id="12"/>
    </w:p>
    <w:p w:rsidR="00DD58F8" w:rsidRDefault="00DD58F8" w:rsidP="00DD58F8">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DD58F8" w:rsidRDefault="00DD58F8" w:rsidP="00DD58F8">
      <w:r>
        <w:t>If timer T3513 is running in the AMF, the AMF shall stop timer T3513 if a paging request was sent with the access type indicating non-3GPP and the REGISTRATION REQUEST message includes the Allowed PDU session status IE.</w:t>
      </w:r>
    </w:p>
    <w:p w:rsidR="00DD58F8" w:rsidRDefault="00DD58F8" w:rsidP="00DD58F8">
      <w:r>
        <w:t>If timer T3565 is running in the AMF, the AMF shall stop timer T3565 when a REGISTRATION REQUEST message is received.</w:t>
      </w:r>
    </w:p>
    <w:p w:rsidR="00DD58F8" w:rsidRPr="00CC0C94" w:rsidRDefault="00DD58F8" w:rsidP="00DD58F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DD58F8" w:rsidRPr="00CC0C94" w:rsidRDefault="00DD58F8" w:rsidP="00DD58F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DD58F8" w:rsidRDefault="00DD58F8" w:rsidP="00DD58F8">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DD58F8" w:rsidRPr="008D17FF" w:rsidRDefault="00DD58F8" w:rsidP="00DD58F8">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DD58F8" w:rsidRDefault="00DD58F8" w:rsidP="00DD58F8">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DD58F8" w:rsidRDefault="00DD58F8" w:rsidP="00DD58F8">
      <w:r>
        <w:lastRenderedPageBreak/>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DD58F8" w:rsidRDefault="00DD58F8" w:rsidP="00DD58F8">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DD58F8" w:rsidRPr="00A01A68" w:rsidRDefault="00DD58F8" w:rsidP="00DD58F8">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DD58F8" w:rsidRDefault="00DD58F8" w:rsidP="00DD58F8">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DD58F8" w:rsidRDefault="00DD58F8" w:rsidP="00DD58F8">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DD58F8" w:rsidRPr="00FE320E" w:rsidRDefault="00DD58F8" w:rsidP="00DD58F8">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DD58F8" w:rsidRDefault="00DD58F8" w:rsidP="00DD58F8">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DD58F8" w:rsidRDefault="00DD58F8" w:rsidP="00DD58F8">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DD58F8" w:rsidRPr="004A5232" w:rsidRDefault="00DD58F8" w:rsidP="00DD58F8">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DD58F8" w:rsidRPr="00E062DB" w:rsidRDefault="00DD58F8" w:rsidP="00DD58F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DD58F8" w:rsidRPr="004A5232" w:rsidRDefault="00DD58F8" w:rsidP="00DD58F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DD58F8" w:rsidRPr="00470E32" w:rsidRDefault="00DD58F8" w:rsidP="00DD58F8">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p>
    <w:p w:rsidR="00DD58F8" w:rsidRPr="007B0AEB" w:rsidRDefault="00DD58F8" w:rsidP="00DD58F8">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DD58F8" w:rsidRPr="00470E32" w:rsidRDefault="00DD58F8" w:rsidP="00DD58F8">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Pr="00470E32">
        <w:t>.</w:t>
      </w:r>
    </w:p>
    <w:p w:rsidR="00DD58F8" w:rsidRPr="00470E32" w:rsidRDefault="00DD58F8" w:rsidP="00DD58F8">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DD58F8" w:rsidRDefault="00DD58F8" w:rsidP="00DD58F8">
      <w:r w:rsidRPr="00A16F0D">
        <w:t>If the 5GS update type IE was included in the REGISTRATION REQUEST message with the SMS requested bit set to "SMS over NAS not supported" and:</w:t>
      </w:r>
    </w:p>
    <w:p w:rsidR="00DD58F8" w:rsidRDefault="00DD58F8" w:rsidP="00DD58F8">
      <w:pPr>
        <w:pStyle w:val="B1"/>
      </w:pPr>
      <w:r>
        <w:t>a)</w:t>
      </w:r>
      <w:r>
        <w:tab/>
        <w:t>the SMSF address is stored in the UE 5GMM context and:</w:t>
      </w:r>
    </w:p>
    <w:p w:rsidR="00DD58F8" w:rsidRDefault="00DD58F8" w:rsidP="00DD58F8">
      <w:pPr>
        <w:pStyle w:val="B2"/>
      </w:pPr>
      <w:r>
        <w:t>1)</w:t>
      </w:r>
      <w:r>
        <w:tab/>
        <w:t>the UE is considered available for SMS over NAS; or</w:t>
      </w:r>
    </w:p>
    <w:p w:rsidR="00DD58F8" w:rsidRDefault="00DD58F8" w:rsidP="00DD58F8">
      <w:pPr>
        <w:pStyle w:val="B2"/>
      </w:pPr>
      <w:r>
        <w:t>2)</w:t>
      </w:r>
      <w:r>
        <w:tab/>
        <w:t>the UE is considered not available for SMS over NAS and the SMSF has confirmed that the activation of the SMS service is successful; or</w:t>
      </w:r>
    </w:p>
    <w:p w:rsidR="00DD58F8" w:rsidRDefault="00DD58F8" w:rsidP="00DD58F8">
      <w:pPr>
        <w:pStyle w:val="B1"/>
        <w:rPr>
          <w:lang w:eastAsia="zh-CN"/>
        </w:rPr>
      </w:pPr>
      <w:r>
        <w:t>b)</w:t>
      </w:r>
      <w:r>
        <w:tab/>
        <w:t>the SMSF address is not stored in the UE 5GMM context, the SMSF selection is successful and the SMSF has confirmed that the activation of the SMS service is successful;</w:t>
      </w:r>
    </w:p>
    <w:p w:rsidR="00DD58F8" w:rsidRDefault="00DD58F8" w:rsidP="00DD58F8">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DD58F8" w:rsidRDefault="00DD58F8" w:rsidP="00DD58F8">
      <w:pPr>
        <w:pStyle w:val="B1"/>
      </w:pPr>
      <w:r>
        <w:t>a)</w:t>
      </w:r>
      <w:r>
        <w:tab/>
        <w:t>store the SMSF address in the UE 5GMM context if not stored already; and</w:t>
      </w:r>
    </w:p>
    <w:p w:rsidR="00DD58F8" w:rsidRDefault="00DD58F8" w:rsidP="00DD58F8">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DD58F8" w:rsidRDefault="00DD58F8" w:rsidP="00DD58F8">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DD58F8" w:rsidRDefault="00DD58F8" w:rsidP="00DD58F8">
      <w:r w:rsidRPr="009E12D6">
        <w:t>If the 5GS update type IE was included in the REGISTRATION REQUEST message with the SMS requested bit set to "SMS over NAS not supported"</w:t>
      </w:r>
      <w:r>
        <w:t>, then the AMF shall:</w:t>
      </w:r>
    </w:p>
    <w:p w:rsidR="00DD58F8" w:rsidRDefault="00DD58F8" w:rsidP="00DD58F8">
      <w:pPr>
        <w:pStyle w:val="B1"/>
      </w:pPr>
      <w:r>
        <w:t>a)</w:t>
      </w:r>
      <w:r>
        <w:tab/>
        <w:t xml:space="preserve">mark the 5GMM context to indicate that </w:t>
      </w:r>
      <w:r>
        <w:rPr>
          <w:rFonts w:hint="eastAsia"/>
          <w:lang w:eastAsia="zh-CN"/>
        </w:rPr>
        <w:t xml:space="preserve">the UE is not available for </w:t>
      </w:r>
      <w:r>
        <w:t>SMS over NAS; and</w:t>
      </w:r>
    </w:p>
    <w:p w:rsidR="00DD58F8" w:rsidRDefault="00DD58F8" w:rsidP="00DD58F8">
      <w:pPr>
        <w:pStyle w:val="NO"/>
      </w:pPr>
      <w:r>
        <w:t>NOTE 2:</w:t>
      </w:r>
      <w:r>
        <w:tab/>
        <w:t>The AMF can notify the SMSF that the UE is deregistered from SMS over NAS based on local configuration.</w:t>
      </w:r>
    </w:p>
    <w:p w:rsidR="00DD58F8" w:rsidRDefault="00DD58F8" w:rsidP="00DD58F8">
      <w:pPr>
        <w:pStyle w:val="B1"/>
      </w:pPr>
      <w:r>
        <w:t>b)</w:t>
      </w:r>
      <w:r>
        <w:tab/>
        <w:t>set the SMS allowed bit of the 5GS registration result IE to "SMS over NAS not supported" in the REGISTRATION ACCEPT message.</w:t>
      </w:r>
    </w:p>
    <w:p w:rsidR="00DD58F8" w:rsidRDefault="00DD58F8" w:rsidP="00DD58F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DD58F8" w:rsidRPr="0014273D" w:rsidRDefault="00DD58F8" w:rsidP="00DD58F8">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DD58F8" w:rsidRDefault="00DD58F8" w:rsidP="00DD58F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DD58F8" w:rsidRDefault="00DD58F8" w:rsidP="00DD58F8">
      <w:pPr>
        <w:pStyle w:val="B1"/>
      </w:pPr>
      <w:r>
        <w:t>a)</w:t>
      </w:r>
      <w:r>
        <w:tab/>
        <w:t>"3GPP access", the UE:</w:t>
      </w:r>
    </w:p>
    <w:p w:rsidR="00DD58F8" w:rsidRDefault="00DD58F8" w:rsidP="00DD58F8">
      <w:pPr>
        <w:pStyle w:val="B2"/>
      </w:pPr>
      <w:r>
        <w:t>-</w:t>
      </w:r>
      <w:r>
        <w:tab/>
        <w:t>shall consider itself as being registered to 3GPP access only; and</w:t>
      </w:r>
    </w:p>
    <w:p w:rsidR="00DD58F8" w:rsidRDefault="00DD58F8" w:rsidP="00DD58F8">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DD58F8" w:rsidRDefault="00DD58F8" w:rsidP="00DD58F8">
      <w:pPr>
        <w:pStyle w:val="B1"/>
      </w:pPr>
      <w:r>
        <w:t>b)</w:t>
      </w:r>
      <w:r>
        <w:tab/>
        <w:t>"N</w:t>
      </w:r>
      <w:r w:rsidRPr="00470D7A">
        <w:t>on-3GPP access</w:t>
      </w:r>
      <w:r>
        <w:t>", the UE:</w:t>
      </w:r>
    </w:p>
    <w:p w:rsidR="00DD58F8" w:rsidRDefault="00DD58F8" w:rsidP="00DD58F8">
      <w:pPr>
        <w:pStyle w:val="B2"/>
      </w:pPr>
      <w:r>
        <w:t>-</w:t>
      </w:r>
      <w:r>
        <w:tab/>
        <w:t>shall consider itself as being registered to n</w:t>
      </w:r>
      <w:r w:rsidRPr="00470D7A">
        <w:t>on-</w:t>
      </w:r>
      <w:r>
        <w:t>3GPP access only; and</w:t>
      </w:r>
    </w:p>
    <w:p w:rsidR="00DD58F8" w:rsidRDefault="00DD58F8" w:rsidP="00DD58F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DD58F8" w:rsidRPr="00E814A3" w:rsidRDefault="00DD58F8" w:rsidP="00DD58F8">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DD58F8" w:rsidRDefault="00DD58F8" w:rsidP="00DD58F8">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mapping </w:t>
      </w:r>
      <w:r>
        <w:t>of each S-NSSAI of the allowed NSSAI to</w:t>
      </w:r>
      <w:r w:rsidRPr="0072230B">
        <w:t xml:space="preserve"> the </w:t>
      </w:r>
      <w:r>
        <w:t xml:space="preserve">S-NSSAI(s) of the </w:t>
      </w:r>
      <w:r w:rsidRPr="0072230B">
        <w:t xml:space="preserve">HPLMN </w:t>
      </w:r>
      <w:r>
        <w:t xml:space="preserve">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DD58F8" w:rsidRDefault="00DD58F8" w:rsidP="00DD58F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DD58F8" w:rsidRDefault="00DD58F8" w:rsidP="00DD58F8">
      <w:r>
        <w:t xml:space="preserve">The AMF may include a new </w:t>
      </w:r>
      <w:r w:rsidRPr="00D738B9">
        <w:t xml:space="preserve">configured NSSAI </w:t>
      </w:r>
      <w:r>
        <w:t>for the current PLMN in the REGISTRATION ACCEPT message if:</w:t>
      </w:r>
    </w:p>
    <w:p w:rsidR="00DD58F8" w:rsidRDefault="00DD58F8" w:rsidP="00DD58F8">
      <w:pPr>
        <w:pStyle w:val="B1"/>
      </w:pPr>
      <w:r>
        <w:t>a)</w:t>
      </w:r>
      <w:r>
        <w:tab/>
        <w:t xml:space="preserve">the REGISTRATION REQUEST message did not include the </w:t>
      </w:r>
      <w:r w:rsidRPr="00707781">
        <w:t>requested NSSAI</w:t>
      </w:r>
      <w:r>
        <w:t>;</w:t>
      </w:r>
    </w:p>
    <w:p w:rsidR="00DD58F8" w:rsidRDefault="00DD58F8" w:rsidP="00DD58F8">
      <w:pPr>
        <w:pStyle w:val="B1"/>
      </w:pPr>
      <w:r>
        <w:t>b)</w:t>
      </w:r>
      <w:r>
        <w:tab/>
      </w:r>
      <w:r w:rsidRPr="00707781">
        <w:t>the REGISTRATION REQUEST message</w:t>
      </w:r>
      <w:r>
        <w:t xml:space="preserve"> included the requested NSSAI containing an </w:t>
      </w:r>
      <w:r w:rsidRPr="00707781">
        <w:t xml:space="preserve">S-NSSAI </w:t>
      </w:r>
      <w:r>
        <w:t>that is not valid in the serving PLMN; or</w:t>
      </w:r>
    </w:p>
    <w:p w:rsidR="00DD58F8" w:rsidRDefault="00DD58F8" w:rsidP="00DD58F8">
      <w:pPr>
        <w:pStyle w:val="B1"/>
      </w:pPr>
      <w:r>
        <w:t>c)</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DD58F8" w:rsidRDefault="00DD58F8" w:rsidP="00DD58F8">
      <w:r>
        <w:t xml:space="preserve">If a new </w:t>
      </w:r>
      <w:r w:rsidRPr="00D738B9">
        <w:t xml:space="preserve">configured NSSAI for the current PLMN </w:t>
      </w:r>
      <w:r>
        <w:t>is included, the AMF shall also</w:t>
      </w:r>
      <w:r w:rsidRPr="00D738B9">
        <w:t xml:space="preserve"> include the mapping </w:t>
      </w:r>
      <w:r>
        <w:t xml:space="preserve">of the </w:t>
      </w:r>
      <w:r w:rsidRPr="00D738B9">
        <w:t xml:space="preserve">configured NSSAI for the current PLMN to </w:t>
      </w:r>
      <w:r>
        <w:rPr>
          <w:rFonts w:eastAsia="Malgun Gothic"/>
          <w:lang w:eastAsia="ko-KR"/>
        </w:rPr>
        <w:t xml:space="preserve">the </w:t>
      </w:r>
      <w:r>
        <w:t xml:space="preserve">S-NSSAI(s) of </w:t>
      </w:r>
      <w:r>
        <w:rPr>
          <w:lang w:val="en-US"/>
        </w:rPr>
        <w:t xml:space="preserve">the </w:t>
      </w:r>
      <w:r w:rsidRPr="00D738B9">
        <w:t>HPLMN</w:t>
      </w:r>
      <w:r>
        <w:t xml:space="preserve"> if available in the REGISTRATION ACCEPT message. </w:t>
      </w:r>
      <w:r w:rsidRPr="00353AEE">
        <w:t>In this case the AMF shall start timer T3550 and enter state 5GMM-COMMON-PROCEDURE-INITIATED as described in subclause</w:t>
      </w:r>
      <w:r>
        <w:t> </w:t>
      </w:r>
      <w:r w:rsidRPr="00353AEE">
        <w:t>5.1.3.2.3.3.</w:t>
      </w:r>
    </w:p>
    <w:p w:rsidR="00DD58F8" w:rsidRPr="00353AEE" w:rsidRDefault="00DD58F8" w:rsidP="00DD58F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DD58F8" w:rsidRDefault="00DD58F8" w:rsidP="00DD58F8">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release</w:t>
      </w:r>
      <w:r>
        <w:rPr>
          <w:rFonts w:hint="eastAsia"/>
        </w:rPr>
        <w:t xml:space="preserve"> </w:t>
      </w:r>
      <w:r>
        <w:t xml:space="preserve">locally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release locally those PDU session(s)</w:t>
      </w:r>
      <w:r>
        <w:rPr>
          <w:rFonts w:hint="eastAsia"/>
        </w:rPr>
        <w:t>.</w:t>
      </w:r>
    </w:p>
    <w:p w:rsidR="00DD58F8" w:rsidRDefault="00DD58F8" w:rsidP="00DD58F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DD58F8" w:rsidRPr="003168A2" w:rsidRDefault="00DD58F8" w:rsidP="00DD58F8">
      <w:pPr>
        <w:pStyle w:val="B1"/>
      </w:pPr>
      <w:r w:rsidRPr="00AB5C0F">
        <w:t>"S</w:t>
      </w:r>
      <w:r>
        <w:rPr>
          <w:rFonts w:hint="eastAsia"/>
        </w:rPr>
        <w:t>-NSSAI</w:t>
      </w:r>
      <w:r w:rsidRPr="00AB5C0F">
        <w:t xml:space="preserve"> not available</w:t>
      </w:r>
      <w:r>
        <w:t xml:space="preserve"> in the current PLMN</w:t>
      </w:r>
      <w:r w:rsidRPr="00AB5C0F">
        <w:t>"</w:t>
      </w:r>
    </w:p>
    <w:p w:rsidR="00DD58F8" w:rsidRDefault="00DD58F8" w:rsidP="00DD58F8">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DD58F8" w:rsidRDefault="00DD58F8" w:rsidP="00DD58F8">
      <w:pPr>
        <w:pStyle w:val="B1"/>
      </w:pPr>
      <w:r w:rsidRPr="00AB5C0F">
        <w:t>"S</w:t>
      </w:r>
      <w:r>
        <w:rPr>
          <w:rFonts w:hint="eastAsia"/>
        </w:rPr>
        <w:t>-NSSAI</w:t>
      </w:r>
      <w:r w:rsidRPr="00AB5C0F">
        <w:t xml:space="preserve"> not available</w:t>
      </w:r>
      <w:r>
        <w:t xml:space="preserve"> in the current registration area</w:t>
      </w:r>
      <w:r w:rsidRPr="00AB5C0F">
        <w:t>"</w:t>
      </w:r>
    </w:p>
    <w:p w:rsidR="00DD58F8" w:rsidRDefault="00DD58F8" w:rsidP="00DD58F8">
      <w:pPr>
        <w:pStyle w:val="B1"/>
      </w:pPr>
      <w:r w:rsidRPr="003168A2">
        <w:tab/>
      </w:r>
      <w:r>
        <w:t>The</w:t>
      </w:r>
      <w:r w:rsidRPr="003168A2">
        <w:t xml:space="preserve"> UE shall </w:t>
      </w:r>
      <w:r w:rsidRPr="00AC6FED">
        <w:t xml:space="preserve">add the rejected S-NSSAI(s) in the rejected NSSAI for </w:t>
      </w:r>
      <w:r>
        <w:t xml:space="preserve">the current </w:t>
      </w:r>
      <w:r w:rsidRPr="00AC6FED">
        <w:t>PLMN</w:t>
      </w:r>
      <w:r w:rsidRPr="009654EB">
        <w:t xml:space="preserve"> and </w:t>
      </w:r>
      <w:r w:rsidRPr="009654EB">
        <w:rPr>
          <w:rFonts w:hint="eastAsia"/>
        </w:rPr>
        <w:t>registration</w:t>
      </w:r>
      <w:r w:rsidRPr="009654EB">
        <w:t xml:space="preserve"> area combination</w:t>
      </w:r>
      <w:r>
        <w:t xml:space="preserve"> 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DD58F8" w:rsidRDefault="00DD58F8" w:rsidP="00DD58F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 the UE did not include the requested NSSAI in the REGISTRATION REQUEST message</w:t>
      </w:r>
      <w:r w:rsidRPr="00FB27FF">
        <w:rPr>
          <w:rFonts w:hint="eastAsia"/>
          <w:lang w:eastAsia="zh-CN"/>
        </w:rPr>
        <w:t xml:space="preserve"> </w:t>
      </w:r>
      <w:r>
        <w:rPr>
          <w:rFonts w:hint="eastAsia"/>
          <w:lang w:eastAsia="zh-CN"/>
        </w:rPr>
        <w:t>or none of the requested NSSAI are present in the subscribed S-NSSAIs</w:t>
      </w:r>
      <w:r>
        <w:rPr>
          <w:lang w:eastAsia="zh-CN"/>
        </w:rPr>
        <w:t>,</w:t>
      </w:r>
      <w:r>
        <w:t xml:space="preserve"> and one or more subscribed S-NSSAIs marked as default are available, the AMF shall put the subscribed S-NSSAIs marked as default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DD58F8" w:rsidRDefault="00DD58F8" w:rsidP="00DD58F8">
      <w:r>
        <w:t>During a periodic registration update procedure, the AMF may provide a new allowed NSSAI to the UE in the REGISTRATION ACCEPT message.</w:t>
      </w:r>
    </w:p>
    <w:p w:rsidR="00DD58F8" w:rsidRPr="00F41928" w:rsidRDefault="00DD58F8" w:rsidP="00DD58F8">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DD58F8" w:rsidRDefault="00DD58F8" w:rsidP="00DD58F8">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release</w:t>
      </w:r>
      <w:r w:rsidRPr="00A3558A">
        <w:rPr>
          <w:rFonts w:eastAsia="Malgun Gothic"/>
        </w:rPr>
        <w:t xml:space="preserve"> </w:t>
      </w:r>
      <w:r>
        <w:rPr>
          <w:rFonts w:eastAsia="Malgun Gothic"/>
        </w:rPr>
        <w:t>locally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DD58F8" w:rsidRPr="00175B72" w:rsidRDefault="00DD58F8" w:rsidP="00DD58F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the UE shall store the contents of the configured NSSAI IE as specified in subclause 4.6.2.2.</w:t>
      </w:r>
    </w:p>
    <w:p w:rsidR="00DD58F8" w:rsidRPr="00175B72" w:rsidRDefault="00DD58F8" w:rsidP="00DD58F8">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DD58F8" w:rsidRDefault="00DD58F8" w:rsidP="00DD58F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DD58F8" w:rsidRDefault="00DD58F8" w:rsidP="00DD58F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DD58F8" w:rsidRDefault="00DD58F8" w:rsidP="00DD58F8">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DD58F8" w:rsidRDefault="00DD58F8" w:rsidP="00DD58F8">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DD58F8" w:rsidRDefault="00DD58F8" w:rsidP="00DD58F8">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DD58F8" w:rsidRPr="002D5176" w:rsidRDefault="00DD58F8" w:rsidP="00DD58F8">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DD58F8" w:rsidRPr="000C4AE8" w:rsidRDefault="00DD58F8" w:rsidP="00DD58F8">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DD58F8" w:rsidRDefault="00DD58F8" w:rsidP="00DD58F8">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DD58F8" w:rsidRDefault="00DD58F8" w:rsidP="00DD58F8">
      <w:pPr>
        <w:pStyle w:val="B1"/>
      </w:pPr>
      <w:r>
        <w:rPr>
          <w:lang w:eastAsia="ko-KR"/>
        </w:rPr>
        <w:t>a)</w:t>
      </w:r>
      <w:r>
        <w:rPr>
          <w:rFonts w:hint="eastAsia"/>
          <w:lang w:eastAsia="ko-KR"/>
        </w:rPr>
        <w:tab/>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DD58F8" w:rsidRPr="008837E1" w:rsidRDefault="00DD58F8" w:rsidP="00DD58F8">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DD58F8" w:rsidRDefault="00DD58F8" w:rsidP="00DD58F8">
      <w:r>
        <w:t>If the Allowed PDU session status IE is included in the REGISTRATION REQUEST message, the AMF shall:</w:t>
      </w:r>
    </w:p>
    <w:p w:rsidR="00DD58F8" w:rsidRDefault="00DD58F8" w:rsidP="00DD58F8">
      <w:pPr>
        <w:pStyle w:val="B1"/>
      </w:pPr>
      <w:r>
        <w:t>a)</w:t>
      </w:r>
      <w:r>
        <w:tab/>
      </w:r>
      <w:r w:rsidRPr="005D6E98">
        <w:t>indicate the SMF to re-</w:t>
      </w:r>
      <w:r>
        <w:t>establish</w:t>
      </w:r>
      <w:r w:rsidRPr="005D6E98">
        <w:t xml:space="preserve"> the user</w:t>
      </w:r>
      <w:r>
        <w:t>-</w:t>
      </w:r>
      <w:r w:rsidRPr="005D6E98">
        <w:t xml:space="preserve">plane </w:t>
      </w:r>
      <w:r>
        <w:t xml:space="preserve">resources </w:t>
      </w:r>
      <w:r w:rsidRPr="005D6E98">
        <w:t xml:space="preserve">for the </w:t>
      </w:r>
      <w:r>
        <w:t xml:space="preserve">corresponding PDU sessions allowed to be re-established over 3GPP access and have indicated pending downlink data </w:t>
      </w:r>
      <w:r w:rsidRPr="00096361">
        <w:t>if there is at least one PDU session</w:t>
      </w:r>
      <w:r w:rsidRPr="004A1DCF">
        <w:t xml:space="preserve"> </w:t>
      </w:r>
      <w:r>
        <w:t xml:space="preserve">indicated in the </w:t>
      </w:r>
      <w:r w:rsidRPr="00194563">
        <w:t xml:space="preserve">Allowed PDU session </w:t>
      </w:r>
      <w:r>
        <w:t xml:space="preserve">status </w:t>
      </w:r>
      <w:r w:rsidRPr="00194563">
        <w:t>IE</w:t>
      </w:r>
      <w:r w:rsidRPr="00096361">
        <w:t xml:space="preserve"> </w:t>
      </w:r>
      <w:r>
        <w:t xml:space="preserve">for which the user-plane resource </w:t>
      </w:r>
      <w:r w:rsidRPr="00096361">
        <w:t>can be re-</w:t>
      </w:r>
      <w:r>
        <w:t>established</w:t>
      </w:r>
      <w:r w:rsidRPr="00096361">
        <w:t xml:space="preserve"> over 3GPP acces</w:t>
      </w:r>
      <w:r>
        <w:t>s;</w:t>
      </w:r>
    </w:p>
    <w:p w:rsidR="00DD58F8" w:rsidRDefault="00DD58F8" w:rsidP="00DD58F8">
      <w:pPr>
        <w:pStyle w:val="B1"/>
      </w:pPr>
      <w:r>
        <w:t>b)</w:t>
      </w:r>
      <w:r>
        <w:tab/>
      </w:r>
      <w:r w:rsidRPr="0037441D">
        <w:t>notif</w:t>
      </w:r>
      <w:r>
        <w:t>y</w:t>
      </w:r>
      <w:r w:rsidRPr="0037441D">
        <w:t xml:space="preserve"> the SMF </w:t>
      </w:r>
      <w:r>
        <w:t xml:space="preserve">that have indicated pending downlink data, </w:t>
      </w:r>
      <w:r w:rsidRPr="0037441D">
        <w:t xml:space="preserve">that </w:t>
      </w:r>
      <w:r>
        <w:t>reactivation of</w:t>
      </w:r>
      <w:r w:rsidRPr="00B612F9">
        <w:t xml:space="preserve"> </w:t>
      </w:r>
      <w:r w:rsidRPr="00B83E6D">
        <w:t>the user</w:t>
      </w:r>
      <w:r>
        <w:t>-</w:t>
      </w:r>
      <w:r w:rsidRPr="00B83E6D">
        <w:t>plane</w:t>
      </w:r>
      <w:r w:rsidRPr="00423FBA">
        <w:rPr>
          <w:snapToGrid w:val="0"/>
        </w:rPr>
        <w:t xml:space="preserve"> </w:t>
      </w:r>
      <w:r>
        <w:rPr>
          <w:snapToGrid w:val="0"/>
        </w:rPr>
        <w:t>resources</w:t>
      </w:r>
      <w:r w:rsidRPr="00B83E6D">
        <w:t xml:space="preserve"> for</w:t>
      </w:r>
      <w:r>
        <w:t xml:space="preserve"> </w:t>
      </w:r>
      <w:r w:rsidRPr="0037441D">
        <w:t xml:space="preserve">the </w:t>
      </w:r>
      <w:r>
        <w:t xml:space="preserve">corresponding </w:t>
      </w:r>
      <w:r w:rsidRPr="0037441D">
        <w:t xml:space="preserve">PDU </w:t>
      </w:r>
      <w:r>
        <w:t>s</w:t>
      </w:r>
      <w:r w:rsidRPr="0037441D">
        <w:t>ession</w:t>
      </w:r>
      <w:r>
        <w:t xml:space="preserve">s </w:t>
      </w:r>
      <w:r w:rsidRPr="0037441D">
        <w:t xml:space="preserve">cannot be </w:t>
      </w:r>
      <w:r>
        <w:t>performed if the user-plane resources of the PDU session are not allowed to be re-established over 3GPP access, if any; and</w:t>
      </w:r>
    </w:p>
    <w:p w:rsidR="00DD58F8" w:rsidRDefault="00DD58F8" w:rsidP="00DD58F8">
      <w:pPr>
        <w:pStyle w:val="B1"/>
      </w:pPr>
      <w:r>
        <w:t>c)</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DD58F8" w:rsidRPr="00992884" w:rsidRDefault="00DD58F8" w:rsidP="00DD58F8">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w:t>
      </w:r>
      <w:r w:rsidRPr="00992884">
        <w:lastRenderedPageBreak/>
        <w:t xml:space="preserve">the </w:t>
      </w:r>
      <w:r w:rsidRPr="00FD70FA">
        <w:t>PDU session reactivation result error cause IE to indicate the cause of failure to re-</w:t>
      </w:r>
      <w:r>
        <w:t>establish</w:t>
      </w:r>
      <w:r w:rsidRPr="00FD70FA">
        <w:t xml:space="preserve"> the user</w:t>
      </w:r>
      <w:r>
        <w:t>-</w:t>
      </w:r>
      <w:r w:rsidRPr="00FD70FA">
        <w:t>plane resources.</w:t>
      </w:r>
    </w:p>
    <w:p w:rsidR="00DD58F8" w:rsidRDefault="00DD58F8" w:rsidP="00DD58F8">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DD58F8" w:rsidRDefault="00DD58F8" w:rsidP="00DD58F8">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DD58F8" w:rsidRDefault="00DD58F8" w:rsidP="00DD58F8">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DD58F8" w:rsidRDefault="00DD58F8" w:rsidP="00DD58F8">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DD58F8" w:rsidRPr="0073466E" w:rsidRDefault="00DD58F8" w:rsidP="00DD58F8">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DD58F8" w:rsidRDefault="00DD58F8" w:rsidP="00DD58F8">
      <w:r w:rsidRPr="003168A2">
        <w:t xml:space="preserve">If </w:t>
      </w:r>
      <w:r>
        <w:t>the AMF needs to initiate PDU session status synchronization the AMF shall include a PDU session status IE in the REGISTRATION ACCEPT message to indicate the UE which PDU sessions are active in the AMF.</w:t>
      </w:r>
    </w:p>
    <w:p w:rsidR="00DD58F8" w:rsidRDefault="00DD58F8" w:rsidP="00DD58F8">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DD58F8" w:rsidRPr="00AF2A45" w:rsidRDefault="00DD58F8" w:rsidP="00DD58F8">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DD58F8" w:rsidRDefault="00DD58F8" w:rsidP="00DD58F8">
      <w:pPr>
        <w:rPr>
          <w:noProof/>
          <w:lang w:val="en-US"/>
        </w:rPr>
      </w:pPr>
      <w:r>
        <w:rPr>
          <w:noProof/>
          <w:lang w:val="en-US"/>
        </w:rPr>
        <w:t>If the PDU session status IE is included in the REGISTRATION ACCEPT message, t</w:t>
      </w:r>
      <w:r>
        <w:rPr>
          <w:rFonts w:hint="eastAsia"/>
          <w:noProof/>
          <w:lang w:val="en-US"/>
        </w:rPr>
        <w:t xml:space="preserve">he UE shall </w:t>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(without peer-to-peer signalling between the </w:t>
      </w:r>
      <w:r>
        <w:t>SMF</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DD58F8" w:rsidRDefault="00DD58F8" w:rsidP="00DD58F8">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DD58F8" w:rsidRDefault="00DD58F8" w:rsidP="00DD58F8">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DD58F8" w:rsidRPr="00F701D3" w:rsidRDefault="00DD58F8" w:rsidP="00DD58F8">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DD58F8" w:rsidRDefault="00DD58F8" w:rsidP="00DD58F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DD58F8" w:rsidRDefault="00DD58F8" w:rsidP="00DD58F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DD58F8" w:rsidRDefault="00DD58F8" w:rsidP="00DD58F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DD58F8" w:rsidRDefault="00DD58F8" w:rsidP="00DD58F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DD58F8" w:rsidRPr="00604BBA" w:rsidRDefault="00DD58F8" w:rsidP="00DD58F8">
      <w:pPr>
        <w:pStyle w:val="NO"/>
        <w:rPr>
          <w:rFonts w:eastAsia="Malgun Gothic"/>
        </w:rPr>
      </w:pPr>
      <w:r>
        <w:rPr>
          <w:rFonts w:eastAsia="Malgun Gothic"/>
        </w:rPr>
        <w:t>NOTE 4:</w:t>
      </w:r>
      <w:r>
        <w:rPr>
          <w:rFonts w:eastAsia="Malgun Gothic"/>
        </w:rPr>
        <w:tab/>
        <w:t>The registration mode used by the UE is implementation dependent.</w:t>
      </w:r>
    </w:p>
    <w:p w:rsidR="00DD58F8" w:rsidRDefault="00DD58F8" w:rsidP="00DD58F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DD58F8" w:rsidRDefault="00DD58F8" w:rsidP="00DD58F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DD58F8" w:rsidRDefault="00DD58F8" w:rsidP="00DD58F8">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 xml:space="preserve">oice over </w:t>
      </w:r>
      <w:r>
        <w:lastRenderedPageBreak/>
        <w:t>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release locally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w:t>
      </w:r>
      <w:r>
        <w:rPr>
          <w:lang w:eastAsia="ja-JP"/>
        </w:rPr>
        <w:t>release</w:t>
      </w:r>
      <w:r>
        <w:t xml:space="preserve"> locally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DD58F8" w:rsidRDefault="00DD58F8" w:rsidP="00DD58F8">
      <w:r>
        <w:t>The AMF shall set the EMF bit in the 5GS network feature support IE to:</w:t>
      </w:r>
    </w:p>
    <w:p w:rsidR="00DD58F8" w:rsidRDefault="00DD58F8" w:rsidP="00DD58F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DD58F8" w:rsidRDefault="00DD58F8" w:rsidP="00DD58F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DD58F8" w:rsidRDefault="00DD58F8" w:rsidP="00DD58F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DD58F8" w:rsidRDefault="00DD58F8" w:rsidP="00DD58F8">
      <w:pPr>
        <w:pStyle w:val="B1"/>
      </w:pPr>
      <w:r>
        <w:t>d)</w:t>
      </w:r>
      <w:r>
        <w:tab/>
        <w:t>"Emergency services fallback not supported" if network does not support the emergency services fallback procedure when the UE is in any cell connected to 5GCN.</w:t>
      </w:r>
    </w:p>
    <w:p w:rsidR="00DD58F8" w:rsidRDefault="00DD58F8" w:rsidP="00DD58F8">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DD58F8" w:rsidRDefault="00DD58F8" w:rsidP="00DD58F8">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DD58F8" w:rsidRDefault="00DD58F8" w:rsidP="00DD58F8">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DD58F8" w:rsidRPr="000C47DD" w:rsidRDefault="00DD58F8" w:rsidP="00DD58F8">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DD58F8" w:rsidRDefault="00DD58F8" w:rsidP="00DD58F8">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DD58F8" w:rsidRDefault="00DD58F8" w:rsidP="00DD58F8">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DD58F8" w:rsidRPr="000C47DD" w:rsidRDefault="00DD58F8" w:rsidP="00DD58F8">
      <w:r>
        <w:lastRenderedPageBreak/>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DD58F8" w:rsidRDefault="00DD58F8" w:rsidP="00DD58F8">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DD58F8" w:rsidRPr="00722419" w:rsidRDefault="00DD58F8" w:rsidP="00DD58F8">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DD58F8" w:rsidRPr="00216B0A" w:rsidRDefault="00DD58F8" w:rsidP="00DD58F8">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DD58F8" w:rsidRDefault="00DD58F8" w:rsidP="00DD58F8">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w:t>
      </w:r>
      <w:ins w:id="13" w:author="ct1#114" w:date="2019-01-03T09:36:00Z">
        <w:r>
          <w:t xml:space="preserve">is </w:t>
        </w:r>
      </w:ins>
      <w:r>
        <w:t>in EMM-REGISTERED state" and the AMF does not support N26 interface, the AMF shall operate as described in subclause 5.5.1.2.4</w:t>
      </w:r>
      <w:r>
        <w:rPr>
          <w:rFonts w:eastAsia="Malgun Gothic"/>
        </w:rPr>
        <w:t>.</w:t>
      </w:r>
    </w:p>
    <w:p w:rsidR="00DD58F8" w:rsidRDefault="00DD58F8" w:rsidP="00DD58F8">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DD58F8" w:rsidRDefault="00DD58F8" w:rsidP="00DD58F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DD58F8" w:rsidRDefault="00DD58F8" w:rsidP="00DD58F8">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DD58F8" w:rsidRDefault="00DD58F8" w:rsidP="00DD58F8">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DD58F8" w:rsidRDefault="00DD58F8" w:rsidP="00DD58F8">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DD58F8" w:rsidRDefault="00DD58F8" w:rsidP="00DD58F8">
      <w:r>
        <w:t xml:space="preserve">then the UE </w:t>
      </w:r>
      <w:r w:rsidRPr="0031782E">
        <w:t>shall release locally the established NAS signalling connection</w:t>
      </w:r>
      <w:r>
        <w:rPr>
          <w:noProof/>
          <w:lang w:eastAsia="ko-KR"/>
        </w:rPr>
        <w:t>.</w:t>
      </w:r>
    </w:p>
    <w:p w:rsidR="00DD58F8" w:rsidRPr="003B390F" w:rsidRDefault="00DD58F8" w:rsidP="00DD58F8">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DD58F8" w:rsidRPr="003B390F" w:rsidRDefault="00DD58F8" w:rsidP="00DD58F8">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DD58F8" w:rsidRPr="003B390F" w:rsidRDefault="00DD58F8" w:rsidP="00DD58F8">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t>, otherwise the UE shall send a REGISTRATION COMPLETE message.</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DD58F8" w:rsidRDefault="00DD58F8" w:rsidP="00DD58F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DD58F8" w:rsidRDefault="00DD58F8" w:rsidP="00DD58F8">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DD58F8" w:rsidRDefault="00DD58F8" w:rsidP="00DD58F8">
      <w:pPr>
        <w:pStyle w:val="B1"/>
        <w:rPr>
          <w:noProof/>
          <w:lang w:eastAsia="ko-KR"/>
        </w:rPr>
      </w:pPr>
      <w:r>
        <w:rPr>
          <w:noProof/>
          <w:lang w:eastAsia="ko-KR"/>
        </w:rPr>
        <w:lastRenderedPageBreak/>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DD58F8" w:rsidRPr="001344AD" w:rsidRDefault="00DD58F8" w:rsidP="00DD58F8">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DD58F8" w:rsidRPr="001344AD" w:rsidRDefault="00DD58F8" w:rsidP="00DD58F8">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DD58F8" w:rsidRDefault="00DD58F8" w:rsidP="00DD58F8">
      <w:pPr>
        <w:pStyle w:val="B1"/>
      </w:pPr>
      <w:r w:rsidRPr="001344AD">
        <w:t>b)</w:t>
      </w:r>
      <w:r w:rsidRPr="001344AD">
        <w:tab/>
        <w:t>otherwise if</w:t>
      </w:r>
      <w:r>
        <w:t>:</w:t>
      </w:r>
    </w:p>
    <w:p w:rsidR="00DD58F8" w:rsidRDefault="00DD58F8" w:rsidP="00DD58F8">
      <w:pPr>
        <w:pStyle w:val="B2"/>
      </w:pPr>
      <w:r>
        <w:t>1)</w:t>
      </w:r>
      <w:r>
        <w:tab/>
        <w:t>the UE has NSSAI inclusion mode for the current PLMN and access type stored in the UE, the UE shall operate in the stored NSSAI inclusion mode; or</w:t>
      </w:r>
    </w:p>
    <w:p w:rsidR="00DD58F8" w:rsidRPr="001344AD" w:rsidRDefault="00DD58F8" w:rsidP="00DD58F8">
      <w:pPr>
        <w:pStyle w:val="B2"/>
      </w:pPr>
      <w:r>
        <w:t>2)</w:t>
      </w:r>
      <w:r>
        <w:tab/>
        <w:t>the UE does not have NSSAI inclusion mode for the current PLMN and the access type stored in the UE and if</w:t>
      </w:r>
      <w:r w:rsidRPr="001344AD">
        <w:t xml:space="preserve"> the UE is performing the registration procedure over:</w:t>
      </w:r>
    </w:p>
    <w:p w:rsidR="00DD58F8" w:rsidRPr="001344AD" w:rsidRDefault="00DD58F8" w:rsidP="00DD58F8">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DD58F8" w:rsidRPr="001344AD" w:rsidRDefault="00DD58F8" w:rsidP="00DD58F8">
      <w:pPr>
        <w:pStyle w:val="B3"/>
      </w:pPr>
      <w:r>
        <w:t>ii</w:t>
      </w:r>
      <w:r w:rsidRPr="001344AD">
        <w:t>)</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w:t>
      </w:r>
      <w:r w:rsidRPr="001344AD">
        <w:t>.</w:t>
      </w:r>
    </w:p>
    <w:p w:rsidR="00DD58F8" w:rsidRDefault="00DD58F8" w:rsidP="00DD58F8">
      <w:pPr>
        <w:rPr>
          <w:lang w:val="en-US"/>
        </w:rPr>
      </w:pPr>
      <w:r>
        <w:t xml:space="preserve">The AMF may include </w:t>
      </w:r>
      <w:r>
        <w:rPr>
          <w:lang w:val="en-US"/>
        </w:rPr>
        <w:t>operator-defined access category definitions in the REGISTRATION ACCEPT message.</w:t>
      </w:r>
    </w:p>
    <w:p w:rsidR="00DD58F8" w:rsidRDefault="00DD58F8" w:rsidP="00DD58F8">
      <w:bookmarkStart w:id="14"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14"/>
    <w:p w:rsidR="00DD58F8" w:rsidRDefault="00DD58F8">
      <w:pPr>
        <w:rPr>
          <w:noProof/>
        </w:rPr>
      </w:pPr>
    </w:p>
    <w:p w:rsidR="008A7642" w:rsidRDefault="008A7642" w:rsidP="00016102">
      <w:pPr>
        <w:jc w:val="center"/>
        <w:rPr>
          <w:noProof/>
        </w:rPr>
      </w:pPr>
      <w:r w:rsidRPr="008A7642">
        <w:rPr>
          <w:noProof/>
          <w:highlight w:val="green"/>
        </w:rPr>
        <w:t xml:space="preserve">*** </w:t>
      </w:r>
      <w:r w:rsidR="00016102">
        <w:rPr>
          <w:noProof/>
          <w:highlight w:val="green"/>
        </w:rPr>
        <w:t>End</w:t>
      </w:r>
      <w:r w:rsidRPr="008A7642">
        <w:rPr>
          <w:noProof/>
          <w:highlight w:val="green"/>
        </w:rPr>
        <w:t xml:space="preserve"> change</w:t>
      </w:r>
      <w:r w:rsidR="00016102">
        <w:rPr>
          <w:noProof/>
          <w:highlight w:val="green"/>
        </w:rPr>
        <w:t>s</w:t>
      </w:r>
      <w:r w:rsidRPr="008A7642">
        <w:rPr>
          <w:noProof/>
          <w:highlight w:val="green"/>
        </w:rPr>
        <w:t xml:space="preserve"> ***</w:t>
      </w:r>
    </w:p>
    <w:sectPr w:rsidR="008A764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0DCF" w:rsidRDefault="000B0DCF">
      <w:r>
        <w:separator/>
      </w:r>
    </w:p>
  </w:endnote>
  <w:endnote w:type="continuationSeparator" w:id="0">
    <w:p w:rsidR="000B0DCF" w:rsidRDefault="000B0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0DCF" w:rsidRDefault="000B0DCF">
      <w:r>
        <w:separator/>
      </w:r>
    </w:p>
  </w:footnote>
  <w:footnote w:type="continuationSeparator" w:id="0">
    <w:p w:rsidR="000B0DCF" w:rsidRDefault="000B0D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102"/>
    <w:rsid w:val="00022E4A"/>
    <w:rsid w:val="000A6394"/>
    <w:rsid w:val="000B0DCF"/>
    <w:rsid w:val="000B7FED"/>
    <w:rsid w:val="000C038A"/>
    <w:rsid w:val="000C6598"/>
    <w:rsid w:val="00127DA2"/>
    <w:rsid w:val="00145D43"/>
    <w:rsid w:val="00192C46"/>
    <w:rsid w:val="001A08B3"/>
    <w:rsid w:val="001A7B60"/>
    <w:rsid w:val="001B52F0"/>
    <w:rsid w:val="001B7A65"/>
    <w:rsid w:val="001E41F3"/>
    <w:rsid w:val="0026004D"/>
    <w:rsid w:val="002640DD"/>
    <w:rsid w:val="00275D12"/>
    <w:rsid w:val="00284FEB"/>
    <w:rsid w:val="002860C4"/>
    <w:rsid w:val="002A1A6E"/>
    <w:rsid w:val="002B5741"/>
    <w:rsid w:val="002C4DB2"/>
    <w:rsid w:val="00305409"/>
    <w:rsid w:val="003609EF"/>
    <w:rsid w:val="0036231A"/>
    <w:rsid w:val="00374DD4"/>
    <w:rsid w:val="003E1A36"/>
    <w:rsid w:val="003E703C"/>
    <w:rsid w:val="00405999"/>
    <w:rsid w:val="00410371"/>
    <w:rsid w:val="004242F1"/>
    <w:rsid w:val="004B46C7"/>
    <w:rsid w:val="004B75B7"/>
    <w:rsid w:val="004F634A"/>
    <w:rsid w:val="0051580D"/>
    <w:rsid w:val="00547111"/>
    <w:rsid w:val="00592D74"/>
    <w:rsid w:val="005A5BCD"/>
    <w:rsid w:val="005C277C"/>
    <w:rsid w:val="005E2C44"/>
    <w:rsid w:val="0060037D"/>
    <w:rsid w:val="00621188"/>
    <w:rsid w:val="006257ED"/>
    <w:rsid w:val="00695808"/>
    <w:rsid w:val="006B46FB"/>
    <w:rsid w:val="006E21FB"/>
    <w:rsid w:val="00792342"/>
    <w:rsid w:val="007977A8"/>
    <w:rsid w:val="007B0CF7"/>
    <w:rsid w:val="007B512A"/>
    <w:rsid w:val="007C2097"/>
    <w:rsid w:val="007D6A07"/>
    <w:rsid w:val="007F7259"/>
    <w:rsid w:val="008040A8"/>
    <w:rsid w:val="008279FA"/>
    <w:rsid w:val="00845DB8"/>
    <w:rsid w:val="008626E7"/>
    <w:rsid w:val="00870EE7"/>
    <w:rsid w:val="008A45A6"/>
    <w:rsid w:val="008A7642"/>
    <w:rsid w:val="008F686C"/>
    <w:rsid w:val="009148DE"/>
    <w:rsid w:val="009777D9"/>
    <w:rsid w:val="00991B88"/>
    <w:rsid w:val="009A5753"/>
    <w:rsid w:val="009A579D"/>
    <w:rsid w:val="009E3297"/>
    <w:rsid w:val="009F734F"/>
    <w:rsid w:val="00A02BA8"/>
    <w:rsid w:val="00A246B6"/>
    <w:rsid w:val="00A47E70"/>
    <w:rsid w:val="00A50CF0"/>
    <w:rsid w:val="00A7671C"/>
    <w:rsid w:val="00AA2CBC"/>
    <w:rsid w:val="00AC5820"/>
    <w:rsid w:val="00AD1CD8"/>
    <w:rsid w:val="00B10B14"/>
    <w:rsid w:val="00B258BB"/>
    <w:rsid w:val="00B67B97"/>
    <w:rsid w:val="00B72046"/>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D0899"/>
    <w:rsid w:val="00DD58F8"/>
    <w:rsid w:val="00DE34CF"/>
    <w:rsid w:val="00E11147"/>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 w:type="character" w:customStyle="1" w:styleId="NOZchn">
    <w:name w:val="NO Zchn"/>
    <w:rsid w:val="00DD58F8"/>
    <w:rPr>
      <w:lang w:val="en-GB"/>
    </w:rPr>
  </w:style>
  <w:style w:type="character" w:customStyle="1" w:styleId="TFChar">
    <w:name w:val="TF Char"/>
    <w:link w:val="TF"/>
    <w:locked/>
    <w:rsid w:val="00DD58F8"/>
    <w:rPr>
      <w:rFonts w:ascii="Arial" w:hAnsi="Arial"/>
      <w:b/>
      <w:lang w:val="en-GB" w:eastAsia="en-US"/>
    </w:rPr>
  </w:style>
  <w:style w:type="character" w:customStyle="1" w:styleId="Heading1Char">
    <w:name w:val="Heading 1 Char"/>
    <w:link w:val="Heading1"/>
    <w:rsid w:val="00DD58F8"/>
    <w:rPr>
      <w:rFonts w:ascii="Arial" w:hAnsi="Arial"/>
      <w:sz w:val="36"/>
      <w:lang w:val="en-GB" w:eastAsia="en-US"/>
    </w:rPr>
  </w:style>
  <w:style w:type="character" w:customStyle="1" w:styleId="Heading2Char">
    <w:name w:val="Heading 2 Char"/>
    <w:link w:val="Heading2"/>
    <w:rsid w:val="00DD58F8"/>
    <w:rPr>
      <w:rFonts w:ascii="Arial" w:hAnsi="Arial"/>
      <w:sz w:val="32"/>
      <w:lang w:val="en-GB" w:eastAsia="en-US"/>
    </w:rPr>
  </w:style>
  <w:style w:type="character" w:customStyle="1" w:styleId="Heading4Char">
    <w:name w:val="Heading 4 Char"/>
    <w:link w:val="Heading4"/>
    <w:rsid w:val="00DD58F8"/>
    <w:rPr>
      <w:rFonts w:ascii="Arial" w:hAnsi="Arial"/>
      <w:sz w:val="24"/>
      <w:lang w:val="en-GB" w:eastAsia="en-US"/>
    </w:rPr>
  </w:style>
  <w:style w:type="character" w:customStyle="1" w:styleId="Heading5Char">
    <w:name w:val="Heading 5 Char"/>
    <w:link w:val="Heading5"/>
    <w:rsid w:val="00DD58F8"/>
    <w:rPr>
      <w:rFonts w:ascii="Arial" w:hAnsi="Arial"/>
      <w:sz w:val="22"/>
      <w:lang w:val="en-GB" w:eastAsia="en-US"/>
    </w:rPr>
  </w:style>
  <w:style w:type="character" w:customStyle="1" w:styleId="Heading6Char">
    <w:name w:val="Heading 6 Char"/>
    <w:link w:val="Heading6"/>
    <w:rsid w:val="00DD58F8"/>
    <w:rPr>
      <w:rFonts w:ascii="Arial" w:hAnsi="Arial"/>
      <w:lang w:val="en-GB" w:eastAsia="en-US"/>
    </w:rPr>
  </w:style>
  <w:style w:type="character" w:customStyle="1" w:styleId="Heading7Char">
    <w:name w:val="Heading 7 Char"/>
    <w:link w:val="Heading7"/>
    <w:rsid w:val="00DD58F8"/>
    <w:rPr>
      <w:rFonts w:ascii="Arial" w:hAnsi="Arial"/>
      <w:lang w:val="en-GB" w:eastAsia="en-US"/>
    </w:rPr>
  </w:style>
  <w:style w:type="character" w:customStyle="1" w:styleId="HeaderChar">
    <w:name w:val="Header Char"/>
    <w:link w:val="Header"/>
    <w:locked/>
    <w:rsid w:val="00DD58F8"/>
    <w:rPr>
      <w:rFonts w:ascii="Arial" w:hAnsi="Arial"/>
      <w:b/>
      <w:noProof/>
      <w:sz w:val="18"/>
      <w:lang w:val="en-GB" w:eastAsia="en-US"/>
    </w:rPr>
  </w:style>
  <w:style w:type="character" w:customStyle="1" w:styleId="FooterChar">
    <w:name w:val="Footer Char"/>
    <w:link w:val="Footer"/>
    <w:locked/>
    <w:rsid w:val="00DD58F8"/>
    <w:rPr>
      <w:rFonts w:ascii="Arial" w:hAnsi="Arial"/>
      <w:b/>
      <w:i/>
      <w:noProof/>
      <w:sz w:val="18"/>
      <w:lang w:val="en-GB" w:eastAsia="en-US"/>
    </w:rPr>
  </w:style>
  <w:style w:type="character" w:customStyle="1" w:styleId="PLChar">
    <w:name w:val="PL Char"/>
    <w:link w:val="PL"/>
    <w:locked/>
    <w:rsid w:val="00DD58F8"/>
    <w:rPr>
      <w:rFonts w:ascii="Courier New" w:hAnsi="Courier New"/>
      <w:noProof/>
      <w:sz w:val="16"/>
      <w:lang w:val="en-GB" w:eastAsia="en-US"/>
    </w:rPr>
  </w:style>
  <w:style w:type="character" w:customStyle="1" w:styleId="TALChar">
    <w:name w:val="TAL Char"/>
    <w:rsid w:val="00DD58F8"/>
    <w:rPr>
      <w:rFonts w:ascii="Arial" w:hAnsi="Arial"/>
      <w:sz w:val="18"/>
      <w:lang w:val="en-GB"/>
    </w:rPr>
  </w:style>
  <w:style w:type="character" w:customStyle="1" w:styleId="TACChar">
    <w:name w:val="TAC Char"/>
    <w:link w:val="TAC"/>
    <w:locked/>
    <w:rsid w:val="00DD58F8"/>
    <w:rPr>
      <w:rFonts w:ascii="Arial" w:hAnsi="Arial"/>
      <w:sz w:val="18"/>
      <w:lang w:val="en-GB" w:eastAsia="en-US"/>
    </w:rPr>
  </w:style>
  <w:style w:type="character" w:customStyle="1" w:styleId="TAHCar">
    <w:name w:val="TAH Car"/>
    <w:link w:val="TAH"/>
    <w:rsid w:val="00DD58F8"/>
    <w:rPr>
      <w:rFonts w:ascii="Arial" w:hAnsi="Arial"/>
      <w:b/>
      <w:sz w:val="18"/>
      <w:lang w:val="en-GB" w:eastAsia="en-US"/>
    </w:rPr>
  </w:style>
  <w:style w:type="character" w:customStyle="1" w:styleId="EXCar">
    <w:name w:val="EX Car"/>
    <w:link w:val="EX"/>
    <w:rsid w:val="00DD58F8"/>
    <w:rPr>
      <w:rFonts w:ascii="Times New Roman" w:hAnsi="Times New Roman"/>
      <w:lang w:val="en-GB" w:eastAsia="en-US"/>
    </w:rPr>
  </w:style>
  <w:style w:type="character" w:customStyle="1" w:styleId="EditorsNoteChar">
    <w:name w:val="Editor's Note Char"/>
    <w:aliases w:val="EN Char"/>
    <w:link w:val="EditorsNote"/>
    <w:rsid w:val="00DD58F8"/>
    <w:rPr>
      <w:rFonts w:ascii="Times New Roman" w:hAnsi="Times New Roman"/>
      <w:color w:val="FF0000"/>
      <w:lang w:val="en-GB" w:eastAsia="en-US"/>
    </w:rPr>
  </w:style>
  <w:style w:type="character" w:customStyle="1" w:styleId="TANChar">
    <w:name w:val="TAN Char"/>
    <w:link w:val="TAN"/>
    <w:locked/>
    <w:rsid w:val="00DD58F8"/>
    <w:rPr>
      <w:rFonts w:ascii="Arial" w:hAnsi="Arial"/>
      <w:sz w:val="18"/>
      <w:lang w:val="en-GB" w:eastAsia="en-US"/>
    </w:rPr>
  </w:style>
  <w:style w:type="paragraph" w:customStyle="1" w:styleId="TAJ">
    <w:name w:val="TAJ"/>
    <w:basedOn w:val="TH"/>
    <w:rsid w:val="00DD58F8"/>
    <w:rPr>
      <w:rFonts w:eastAsia="SimSun"/>
      <w:lang w:eastAsia="x-none"/>
    </w:rPr>
  </w:style>
  <w:style w:type="paragraph" w:customStyle="1" w:styleId="Guidance">
    <w:name w:val="Guidance"/>
    <w:basedOn w:val="Normal"/>
    <w:rsid w:val="00DD58F8"/>
    <w:rPr>
      <w:rFonts w:eastAsia="SimSun"/>
      <w:i/>
      <w:color w:val="0000FF"/>
    </w:rPr>
  </w:style>
  <w:style w:type="character" w:customStyle="1" w:styleId="BalloonTextChar">
    <w:name w:val="Balloon Text Char"/>
    <w:link w:val="BalloonText"/>
    <w:rsid w:val="00DD58F8"/>
    <w:rPr>
      <w:rFonts w:ascii="Tahoma" w:hAnsi="Tahoma" w:cs="Tahoma"/>
      <w:sz w:val="16"/>
      <w:szCs w:val="16"/>
      <w:lang w:val="en-GB" w:eastAsia="en-US"/>
    </w:rPr>
  </w:style>
  <w:style w:type="character" w:customStyle="1" w:styleId="FootnoteTextChar">
    <w:name w:val="Footnote Text Char"/>
    <w:link w:val="FootnoteText"/>
    <w:rsid w:val="00DD58F8"/>
    <w:rPr>
      <w:rFonts w:ascii="Times New Roman" w:hAnsi="Times New Roman"/>
      <w:sz w:val="16"/>
      <w:lang w:val="en-GB" w:eastAsia="en-US"/>
    </w:rPr>
  </w:style>
  <w:style w:type="paragraph" w:styleId="IndexHeading">
    <w:name w:val="index heading"/>
    <w:basedOn w:val="Normal"/>
    <w:next w:val="Normal"/>
    <w:rsid w:val="00DD58F8"/>
    <w:pPr>
      <w:pBdr>
        <w:top w:val="single" w:sz="12" w:space="0" w:color="auto"/>
      </w:pBdr>
      <w:spacing w:before="360" w:after="240"/>
    </w:pPr>
    <w:rPr>
      <w:rFonts w:eastAsia="SimSun"/>
      <w:b/>
      <w:i/>
      <w:sz w:val="26"/>
      <w:lang w:eastAsia="zh-CN"/>
    </w:rPr>
  </w:style>
  <w:style w:type="paragraph" w:customStyle="1" w:styleId="INDENT1">
    <w:name w:val="INDENT1"/>
    <w:basedOn w:val="Normal"/>
    <w:rsid w:val="00DD58F8"/>
    <w:pPr>
      <w:ind w:left="851"/>
    </w:pPr>
    <w:rPr>
      <w:rFonts w:eastAsia="SimSun"/>
      <w:lang w:eastAsia="zh-CN"/>
    </w:rPr>
  </w:style>
  <w:style w:type="paragraph" w:customStyle="1" w:styleId="INDENT2">
    <w:name w:val="INDENT2"/>
    <w:basedOn w:val="Normal"/>
    <w:rsid w:val="00DD58F8"/>
    <w:pPr>
      <w:ind w:left="1135" w:hanging="284"/>
    </w:pPr>
    <w:rPr>
      <w:rFonts w:eastAsia="SimSun"/>
      <w:lang w:eastAsia="zh-CN"/>
    </w:rPr>
  </w:style>
  <w:style w:type="paragraph" w:customStyle="1" w:styleId="INDENT3">
    <w:name w:val="INDENT3"/>
    <w:basedOn w:val="Normal"/>
    <w:rsid w:val="00DD58F8"/>
    <w:pPr>
      <w:ind w:left="1701" w:hanging="567"/>
    </w:pPr>
    <w:rPr>
      <w:rFonts w:eastAsia="SimSun"/>
      <w:lang w:eastAsia="zh-CN"/>
    </w:rPr>
  </w:style>
  <w:style w:type="paragraph" w:customStyle="1" w:styleId="FigureTitle">
    <w:name w:val="Figure_Title"/>
    <w:basedOn w:val="Normal"/>
    <w:next w:val="Normal"/>
    <w:rsid w:val="00DD58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D58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D58F8"/>
    <w:pPr>
      <w:spacing w:before="120" w:after="120"/>
    </w:pPr>
    <w:rPr>
      <w:rFonts w:eastAsia="SimSun"/>
      <w:b/>
      <w:lang w:eastAsia="zh-CN"/>
    </w:rPr>
  </w:style>
  <w:style w:type="character" w:customStyle="1" w:styleId="DocumentMapChar">
    <w:name w:val="Document Map Char"/>
    <w:link w:val="DocumentMap"/>
    <w:rsid w:val="00DD58F8"/>
    <w:rPr>
      <w:rFonts w:ascii="Tahoma" w:hAnsi="Tahoma" w:cs="Tahoma"/>
      <w:shd w:val="clear" w:color="auto" w:fill="000080"/>
      <w:lang w:val="en-GB" w:eastAsia="en-US"/>
    </w:rPr>
  </w:style>
  <w:style w:type="paragraph" w:styleId="PlainText">
    <w:name w:val="Plain Text"/>
    <w:basedOn w:val="Normal"/>
    <w:link w:val="PlainTextChar"/>
    <w:rsid w:val="00DD58F8"/>
    <w:rPr>
      <w:rFonts w:ascii="Courier New" w:hAnsi="Courier New"/>
      <w:lang w:val="nb-NO" w:eastAsia="zh-CN"/>
    </w:rPr>
  </w:style>
  <w:style w:type="character" w:customStyle="1" w:styleId="PlainTextChar">
    <w:name w:val="Plain Text Char"/>
    <w:basedOn w:val="DefaultParagraphFont"/>
    <w:link w:val="PlainText"/>
    <w:rsid w:val="00DD58F8"/>
    <w:rPr>
      <w:rFonts w:ascii="Courier New" w:hAnsi="Courier New"/>
      <w:lang w:val="nb-NO" w:eastAsia="zh-CN"/>
    </w:rPr>
  </w:style>
  <w:style w:type="paragraph" w:styleId="BodyText">
    <w:name w:val="Body Text"/>
    <w:basedOn w:val="Normal"/>
    <w:link w:val="BodyTextChar"/>
    <w:rsid w:val="00DD58F8"/>
    <w:rPr>
      <w:lang w:eastAsia="zh-CN"/>
    </w:rPr>
  </w:style>
  <w:style w:type="character" w:customStyle="1" w:styleId="BodyTextChar">
    <w:name w:val="Body Text Char"/>
    <w:basedOn w:val="DefaultParagraphFont"/>
    <w:link w:val="BodyText"/>
    <w:rsid w:val="00DD58F8"/>
    <w:rPr>
      <w:rFonts w:ascii="Times New Roman" w:hAnsi="Times New Roman"/>
      <w:lang w:val="en-GB" w:eastAsia="zh-CN"/>
    </w:rPr>
  </w:style>
  <w:style w:type="character" w:customStyle="1" w:styleId="CommentTextChar">
    <w:name w:val="Comment Text Char"/>
    <w:link w:val="CommentText"/>
    <w:rsid w:val="00DD58F8"/>
    <w:rPr>
      <w:rFonts w:ascii="Times New Roman" w:hAnsi="Times New Roman"/>
      <w:lang w:val="en-GB" w:eastAsia="en-US"/>
    </w:rPr>
  </w:style>
  <w:style w:type="paragraph" w:styleId="ListParagraph">
    <w:name w:val="List Paragraph"/>
    <w:basedOn w:val="Normal"/>
    <w:uiPriority w:val="34"/>
    <w:qFormat/>
    <w:rsid w:val="00DD58F8"/>
    <w:pPr>
      <w:ind w:left="720"/>
      <w:contextualSpacing/>
    </w:pPr>
    <w:rPr>
      <w:rFonts w:eastAsia="SimSun"/>
      <w:lang w:eastAsia="zh-CN"/>
    </w:rPr>
  </w:style>
  <w:style w:type="paragraph" w:styleId="Revision">
    <w:name w:val="Revision"/>
    <w:hidden/>
    <w:uiPriority w:val="99"/>
    <w:semiHidden/>
    <w:rsid w:val="00DD58F8"/>
    <w:rPr>
      <w:rFonts w:ascii="Times New Roman" w:eastAsia="SimSun" w:hAnsi="Times New Roman"/>
      <w:lang w:val="en-GB" w:eastAsia="en-US"/>
    </w:rPr>
  </w:style>
  <w:style w:type="character" w:customStyle="1" w:styleId="CommentSubjectChar">
    <w:name w:val="Comment Subject Char"/>
    <w:link w:val="CommentSubject"/>
    <w:rsid w:val="00DD58F8"/>
    <w:rPr>
      <w:rFonts w:ascii="Times New Roman" w:hAnsi="Times New Roman"/>
      <w:b/>
      <w:bCs/>
      <w:lang w:val="en-GB" w:eastAsia="en-US"/>
    </w:rPr>
  </w:style>
  <w:style w:type="paragraph" w:styleId="TOCHeading">
    <w:name w:val="TOC Heading"/>
    <w:basedOn w:val="Heading1"/>
    <w:next w:val="Normal"/>
    <w:uiPriority w:val="39"/>
    <w:unhideWhenUsed/>
    <w:qFormat/>
    <w:rsid w:val="00DD58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D5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 w:type="character" w:customStyle="1" w:styleId="NOZchn">
    <w:name w:val="NO Zchn"/>
    <w:rsid w:val="00DD58F8"/>
    <w:rPr>
      <w:lang w:val="en-GB"/>
    </w:rPr>
  </w:style>
  <w:style w:type="character" w:customStyle="1" w:styleId="TFChar">
    <w:name w:val="TF Char"/>
    <w:link w:val="TF"/>
    <w:locked/>
    <w:rsid w:val="00DD58F8"/>
    <w:rPr>
      <w:rFonts w:ascii="Arial" w:hAnsi="Arial"/>
      <w:b/>
      <w:lang w:val="en-GB" w:eastAsia="en-US"/>
    </w:rPr>
  </w:style>
  <w:style w:type="character" w:customStyle="1" w:styleId="Heading1Char">
    <w:name w:val="Heading 1 Char"/>
    <w:link w:val="Heading1"/>
    <w:rsid w:val="00DD58F8"/>
    <w:rPr>
      <w:rFonts w:ascii="Arial" w:hAnsi="Arial"/>
      <w:sz w:val="36"/>
      <w:lang w:val="en-GB" w:eastAsia="en-US"/>
    </w:rPr>
  </w:style>
  <w:style w:type="character" w:customStyle="1" w:styleId="Heading2Char">
    <w:name w:val="Heading 2 Char"/>
    <w:link w:val="Heading2"/>
    <w:rsid w:val="00DD58F8"/>
    <w:rPr>
      <w:rFonts w:ascii="Arial" w:hAnsi="Arial"/>
      <w:sz w:val="32"/>
      <w:lang w:val="en-GB" w:eastAsia="en-US"/>
    </w:rPr>
  </w:style>
  <w:style w:type="character" w:customStyle="1" w:styleId="Heading4Char">
    <w:name w:val="Heading 4 Char"/>
    <w:link w:val="Heading4"/>
    <w:rsid w:val="00DD58F8"/>
    <w:rPr>
      <w:rFonts w:ascii="Arial" w:hAnsi="Arial"/>
      <w:sz w:val="24"/>
      <w:lang w:val="en-GB" w:eastAsia="en-US"/>
    </w:rPr>
  </w:style>
  <w:style w:type="character" w:customStyle="1" w:styleId="Heading5Char">
    <w:name w:val="Heading 5 Char"/>
    <w:link w:val="Heading5"/>
    <w:rsid w:val="00DD58F8"/>
    <w:rPr>
      <w:rFonts w:ascii="Arial" w:hAnsi="Arial"/>
      <w:sz w:val="22"/>
      <w:lang w:val="en-GB" w:eastAsia="en-US"/>
    </w:rPr>
  </w:style>
  <w:style w:type="character" w:customStyle="1" w:styleId="Heading6Char">
    <w:name w:val="Heading 6 Char"/>
    <w:link w:val="Heading6"/>
    <w:rsid w:val="00DD58F8"/>
    <w:rPr>
      <w:rFonts w:ascii="Arial" w:hAnsi="Arial"/>
      <w:lang w:val="en-GB" w:eastAsia="en-US"/>
    </w:rPr>
  </w:style>
  <w:style w:type="character" w:customStyle="1" w:styleId="Heading7Char">
    <w:name w:val="Heading 7 Char"/>
    <w:link w:val="Heading7"/>
    <w:rsid w:val="00DD58F8"/>
    <w:rPr>
      <w:rFonts w:ascii="Arial" w:hAnsi="Arial"/>
      <w:lang w:val="en-GB" w:eastAsia="en-US"/>
    </w:rPr>
  </w:style>
  <w:style w:type="character" w:customStyle="1" w:styleId="HeaderChar">
    <w:name w:val="Header Char"/>
    <w:link w:val="Header"/>
    <w:locked/>
    <w:rsid w:val="00DD58F8"/>
    <w:rPr>
      <w:rFonts w:ascii="Arial" w:hAnsi="Arial"/>
      <w:b/>
      <w:noProof/>
      <w:sz w:val="18"/>
      <w:lang w:val="en-GB" w:eastAsia="en-US"/>
    </w:rPr>
  </w:style>
  <w:style w:type="character" w:customStyle="1" w:styleId="FooterChar">
    <w:name w:val="Footer Char"/>
    <w:link w:val="Footer"/>
    <w:locked/>
    <w:rsid w:val="00DD58F8"/>
    <w:rPr>
      <w:rFonts w:ascii="Arial" w:hAnsi="Arial"/>
      <w:b/>
      <w:i/>
      <w:noProof/>
      <w:sz w:val="18"/>
      <w:lang w:val="en-GB" w:eastAsia="en-US"/>
    </w:rPr>
  </w:style>
  <w:style w:type="character" w:customStyle="1" w:styleId="PLChar">
    <w:name w:val="PL Char"/>
    <w:link w:val="PL"/>
    <w:locked/>
    <w:rsid w:val="00DD58F8"/>
    <w:rPr>
      <w:rFonts w:ascii="Courier New" w:hAnsi="Courier New"/>
      <w:noProof/>
      <w:sz w:val="16"/>
      <w:lang w:val="en-GB" w:eastAsia="en-US"/>
    </w:rPr>
  </w:style>
  <w:style w:type="character" w:customStyle="1" w:styleId="TALChar">
    <w:name w:val="TAL Char"/>
    <w:rsid w:val="00DD58F8"/>
    <w:rPr>
      <w:rFonts w:ascii="Arial" w:hAnsi="Arial"/>
      <w:sz w:val="18"/>
      <w:lang w:val="en-GB"/>
    </w:rPr>
  </w:style>
  <w:style w:type="character" w:customStyle="1" w:styleId="TACChar">
    <w:name w:val="TAC Char"/>
    <w:link w:val="TAC"/>
    <w:locked/>
    <w:rsid w:val="00DD58F8"/>
    <w:rPr>
      <w:rFonts w:ascii="Arial" w:hAnsi="Arial"/>
      <w:sz w:val="18"/>
      <w:lang w:val="en-GB" w:eastAsia="en-US"/>
    </w:rPr>
  </w:style>
  <w:style w:type="character" w:customStyle="1" w:styleId="TAHCar">
    <w:name w:val="TAH Car"/>
    <w:link w:val="TAH"/>
    <w:rsid w:val="00DD58F8"/>
    <w:rPr>
      <w:rFonts w:ascii="Arial" w:hAnsi="Arial"/>
      <w:b/>
      <w:sz w:val="18"/>
      <w:lang w:val="en-GB" w:eastAsia="en-US"/>
    </w:rPr>
  </w:style>
  <w:style w:type="character" w:customStyle="1" w:styleId="EXCar">
    <w:name w:val="EX Car"/>
    <w:link w:val="EX"/>
    <w:rsid w:val="00DD58F8"/>
    <w:rPr>
      <w:rFonts w:ascii="Times New Roman" w:hAnsi="Times New Roman"/>
      <w:lang w:val="en-GB" w:eastAsia="en-US"/>
    </w:rPr>
  </w:style>
  <w:style w:type="character" w:customStyle="1" w:styleId="EditorsNoteChar">
    <w:name w:val="Editor's Note Char"/>
    <w:aliases w:val="EN Char"/>
    <w:link w:val="EditorsNote"/>
    <w:rsid w:val="00DD58F8"/>
    <w:rPr>
      <w:rFonts w:ascii="Times New Roman" w:hAnsi="Times New Roman"/>
      <w:color w:val="FF0000"/>
      <w:lang w:val="en-GB" w:eastAsia="en-US"/>
    </w:rPr>
  </w:style>
  <w:style w:type="character" w:customStyle="1" w:styleId="TANChar">
    <w:name w:val="TAN Char"/>
    <w:link w:val="TAN"/>
    <w:locked/>
    <w:rsid w:val="00DD58F8"/>
    <w:rPr>
      <w:rFonts w:ascii="Arial" w:hAnsi="Arial"/>
      <w:sz w:val="18"/>
      <w:lang w:val="en-GB" w:eastAsia="en-US"/>
    </w:rPr>
  </w:style>
  <w:style w:type="paragraph" w:customStyle="1" w:styleId="TAJ">
    <w:name w:val="TAJ"/>
    <w:basedOn w:val="TH"/>
    <w:rsid w:val="00DD58F8"/>
    <w:rPr>
      <w:rFonts w:eastAsia="SimSun"/>
      <w:lang w:eastAsia="x-none"/>
    </w:rPr>
  </w:style>
  <w:style w:type="paragraph" w:customStyle="1" w:styleId="Guidance">
    <w:name w:val="Guidance"/>
    <w:basedOn w:val="Normal"/>
    <w:rsid w:val="00DD58F8"/>
    <w:rPr>
      <w:rFonts w:eastAsia="SimSun"/>
      <w:i/>
      <w:color w:val="0000FF"/>
    </w:rPr>
  </w:style>
  <w:style w:type="character" w:customStyle="1" w:styleId="BalloonTextChar">
    <w:name w:val="Balloon Text Char"/>
    <w:link w:val="BalloonText"/>
    <w:rsid w:val="00DD58F8"/>
    <w:rPr>
      <w:rFonts w:ascii="Tahoma" w:hAnsi="Tahoma" w:cs="Tahoma"/>
      <w:sz w:val="16"/>
      <w:szCs w:val="16"/>
      <w:lang w:val="en-GB" w:eastAsia="en-US"/>
    </w:rPr>
  </w:style>
  <w:style w:type="character" w:customStyle="1" w:styleId="FootnoteTextChar">
    <w:name w:val="Footnote Text Char"/>
    <w:link w:val="FootnoteText"/>
    <w:rsid w:val="00DD58F8"/>
    <w:rPr>
      <w:rFonts w:ascii="Times New Roman" w:hAnsi="Times New Roman"/>
      <w:sz w:val="16"/>
      <w:lang w:val="en-GB" w:eastAsia="en-US"/>
    </w:rPr>
  </w:style>
  <w:style w:type="paragraph" w:styleId="IndexHeading">
    <w:name w:val="index heading"/>
    <w:basedOn w:val="Normal"/>
    <w:next w:val="Normal"/>
    <w:rsid w:val="00DD58F8"/>
    <w:pPr>
      <w:pBdr>
        <w:top w:val="single" w:sz="12" w:space="0" w:color="auto"/>
      </w:pBdr>
      <w:spacing w:before="360" w:after="240"/>
    </w:pPr>
    <w:rPr>
      <w:rFonts w:eastAsia="SimSun"/>
      <w:b/>
      <w:i/>
      <w:sz w:val="26"/>
      <w:lang w:eastAsia="zh-CN"/>
    </w:rPr>
  </w:style>
  <w:style w:type="paragraph" w:customStyle="1" w:styleId="INDENT1">
    <w:name w:val="INDENT1"/>
    <w:basedOn w:val="Normal"/>
    <w:rsid w:val="00DD58F8"/>
    <w:pPr>
      <w:ind w:left="851"/>
    </w:pPr>
    <w:rPr>
      <w:rFonts w:eastAsia="SimSun"/>
      <w:lang w:eastAsia="zh-CN"/>
    </w:rPr>
  </w:style>
  <w:style w:type="paragraph" w:customStyle="1" w:styleId="INDENT2">
    <w:name w:val="INDENT2"/>
    <w:basedOn w:val="Normal"/>
    <w:rsid w:val="00DD58F8"/>
    <w:pPr>
      <w:ind w:left="1135" w:hanging="284"/>
    </w:pPr>
    <w:rPr>
      <w:rFonts w:eastAsia="SimSun"/>
      <w:lang w:eastAsia="zh-CN"/>
    </w:rPr>
  </w:style>
  <w:style w:type="paragraph" w:customStyle="1" w:styleId="INDENT3">
    <w:name w:val="INDENT3"/>
    <w:basedOn w:val="Normal"/>
    <w:rsid w:val="00DD58F8"/>
    <w:pPr>
      <w:ind w:left="1701" w:hanging="567"/>
    </w:pPr>
    <w:rPr>
      <w:rFonts w:eastAsia="SimSun"/>
      <w:lang w:eastAsia="zh-CN"/>
    </w:rPr>
  </w:style>
  <w:style w:type="paragraph" w:customStyle="1" w:styleId="FigureTitle">
    <w:name w:val="Figure_Title"/>
    <w:basedOn w:val="Normal"/>
    <w:next w:val="Normal"/>
    <w:rsid w:val="00DD58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D58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D58F8"/>
    <w:pPr>
      <w:spacing w:before="120" w:after="120"/>
    </w:pPr>
    <w:rPr>
      <w:rFonts w:eastAsia="SimSun"/>
      <w:b/>
      <w:lang w:eastAsia="zh-CN"/>
    </w:rPr>
  </w:style>
  <w:style w:type="character" w:customStyle="1" w:styleId="DocumentMapChar">
    <w:name w:val="Document Map Char"/>
    <w:link w:val="DocumentMap"/>
    <w:rsid w:val="00DD58F8"/>
    <w:rPr>
      <w:rFonts w:ascii="Tahoma" w:hAnsi="Tahoma" w:cs="Tahoma"/>
      <w:shd w:val="clear" w:color="auto" w:fill="000080"/>
      <w:lang w:val="en-GB" w:eastAsia="en-US"/>
    </w:rPr>
  </w:style>
  <w:style w:type="paragraph" w:styleId="PlainText">
    <w:name w:val="Plain Text"/>
    <w:basedOn w:val="Normal"/>
    <w:link w:val="PlainTextChar"/>
    <w:rsid w:val="00DD58F8"/>
    <w:rPr>
      <w:rFonts w:ascii="Courier New" w:hAnsi="Courier New"/>
      <w:lang w:val="nb-NO" w:eastAsia="zh-CN"/>
    </w:rPr>
  </w:style>
  <w:style w:type="character" w:customStyle="1" w:styleId="PlainTextChar">
    <w:name w:val="Plain Text Char"/>
    <w:basedOn w:val="DefaultParagraphFont"/>
    <w:link w:val="PlainText"/>
    <w:rsid w:val="00DD58F8"/>
    <w:rPr>
      <w:rFonts w:ascii="Courier New" w:hAnsi="Courier New"/>
      <w:lang w:val="nb-NO" w:eastAsia="zh-CN"/>
    </w:rPr>
  </w:style>
  <w:style w:type="paragraph" w:styleId="BodyText">
    <w:name w:val="Body Text"/>
    <w:basedOn w:val="Normal"/>
    <w:link w:val="BodyTextChar"/>
    <w:rsid w:val="00DD58F8"/>
    <w:rPr>
      <w:lang w:eastAsia="zh-CN"/>
    </w:rPr>
  </w:style>
  <w:style w:type="character" w:customStyle="1" w:styleId="BodyTextChar">
    <w:name w:val="Body Text Char"/>
    <w:basedOn w:val="DefaultParagraphFont"/>
    <w:link w:val="BodyText"/>
    <w:rsid w:val="00DD58F8"/>
    <w:rPr>
      <w:rFonts w:ascii="Times New Roman" w:hAnsi="Times New Roman"/>
      <w:lang w:val="en-GB" w:eastAsia="zh-CN"/>
    </w:rPr>
  </w:style>
  <w:style w:type="character" w:customStyle="1" w:styleId="CommentTextChar">
    <w:name w:val="Comment Text Char"/>
    <w:link w:val="CommentText"/>
    <w:rsid w:val="00DD58F8"/>
    <w:rPr>
      <w:rFonts w:ascii="Times New Roman" w:hAnsi="Times New Roman"/>
      <w:lang w:val="en-GB" w:eastAsia="en-US"/>
    </w:rPr>
  </w:style>
  <w:style w:type="paragraph" w:styleId="ListParagraph">
    <w:name w:val="List Paragraph"/>
    <w:basedOn w:val="Normal"/>
    <w:uiPriority w:val="34"/>
    <w:qFormat/>
    <w:rsid w:val="00DD58F8"/>
    <w:pPr>
      <w:ind w:left="720"/>
      <w:contextualSpacing/>
    </w:pPr>
    <w:rPr>
      <w:rFonts w:eastAsia="SimSun"/>
      <w:lang w:eastAsia="zh-CN"/>
    </w:rPr>
  </w:style>
  <w:style w:type="paragraph" w:styleId="Revision">
    <w:name w:val="Revision"/>
    <w:hidden/>
    <w:uiPriority w:val="99"/>
    <w:semiHidden/>
    <w:rsid w:val="00DD58F8"/>
    <w:rPr>
      <w:rFonts w:ascii="Times New Roman" w:eastAsia="SimSun" w:hAnsi="Times New Roman"/>
      <w:lang w:val="en-GB" w:eastAsia="en-US"/>
    </w:rPr>
  </w:style>
  <w:style w:type="character" w:customStyle="1" w:styleId="CommentSubjectChar">
    <w:name w:val="Comment Subject Char"/>
    <w:link w:val="CommentSubject"/>
    <w:rsid w:val="00DD58F8"/>
    <w:rPr>
      <w:rFonts w:ascii="Times New Roman" w:hAnsi="Times New Roman"/>
      <w:b/>
      <w:bCs/>
      <w:lang w:val="en-GB" w:eastAsia="en-US"/>
    </w:rPr>
  </w:style>
  <w:style w:type="paragraph" w:styleId="TOCHeading">
    <w:name w:val="TOC Heading"/>
    <w:basedOn w:val="Heading1"/>
    <w:next w:val="Normal"/>
    <w:uiPriority w:val="39"/>
    <w:unhideWhenUsed/>
    <w:qFormat/>
    <w:rsid w:val="00DD58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D5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17760-DAEF-4AE7-926E-60241A930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7214</Words>
  <Characters>41124</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ct1#114-1</cp:lastModifiedBy>
  <cp:revision>4</cp:revision>
  <cp:lastPrinted>1901-01-01T00:00:00Z</cp:lastPrinted>
  <dcterms:created xsi:type="dcterms:W3CDTF">2019-01-23T10:29:00Z</dcterms:created>
  <dcterms:modified xsi:type="dcterms:W3CDTF">2019-01-24T09:40:00Z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